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atLeast"/>
        <w:ind w:left="315" w:hanging="345" w:hangingChars="150"/>
        <w:rPr>
          <w:b/>
          <w:bCs/>
          <w:spacing w:val="10"/>
        </w:rPr>
      </w:pPr>
      <w:r>
        <w:rPr>
          <w:rFonts w:ascii="黑体" w:hAnsi="黑体" w:eastAsia="黑体"/>
          <w:spacing w:val="10"/>
        </w:rPr>
        <mc:AlternateContent>
          <mc:Choice Requires="wps">
            <w:drawing>
              <wp:anchor distT="0" distB="0" distL="114300" distR="114300" simplePos="0" relativeHeight="251661312" behindDoc="0" locked="0" layoutInCell="1" allowOverlap="1">
                <wp:simplePos x="0" y="0"/>
                <wp:positionH relativeFrom="column">
                  <wp:posOffset>-613410</wp:posOffset>
                </wp:positionH>
                <wp:positionV relativeFrom="page">
                  <wp:posOffset>514350</wp:posOffset>
                </wp:positionV>
                <wp:extent cx="414020" cy="8125460"/>
                <wp:effectExtent l="0" t="0" r="0" b="0"/>
                <wp:wrapNone/>
                <wp:docPr id="4" name="文本框 4"/>
                <wp:cNvGraphicFramePr/>
                <a:graphic xmlns:a="http://schemas.openxmlformats.org/drawingml/2006/main">
                  <a:graphicData uri="http://schemas.microsoft.com/office/word/2010/wordprocessingShape">
                    <wps:wsp>
                      <wps:cNvSpPr txBox="1"/>
                      <wps:spPr>
                        <a:xfrm>
                          <a:off x="0" y="0"/>
                          <a:ext cx="414020" cy="8125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420" w:hanging="420"/>
                            </w:pPr>
                            <w:r>
                              <w:rPr>
                                <w:rFonts w:hint="eastAsia"/>
                              </w:rPr>
                              <w:t>-------------在--------------------此--------------------卷--------------------上--------------------</w:t>
                            </w:r>
                            <w:r>
                              <w:t>答</w:t>
                            </w:r>
                            <w:r>
                              <w:rPr>
                                <w:rFonts w:hint="eastAsia"/>
                              </w:rPr>
                              <w:t>--------------------</w:t>
                            </w:r>
                            <w:r>
                              <w:t>题</w:t>
                            </w:r>
                            <w:r>
                              <w:rPr>
                                <w:rFonts w:hint="eastAsia"/>
                              </w:rPr>
                              <w:t>--------------------</w:t>
                            </w:r>
                            <w:r>
                              <w:t>无</w:t>
                            </w:r>
                            <w:r>
                              <w:rPr>
                                <w:rFonts w:hint="eastAsia"/>
                              </w:rPr>
                              <w:t>--------------------</w:t>
                            </w:r>
                            <w:r>
                              <w:t>效</w:t>
                            </w:r>
                            <w:r>
                              <w:rPr>
                                <w:rFonts w:hint="eastAsia"/>
                              </w:rPr>
                              <w:t>----------------</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3pt;margin-top:40.5pt;height:639.8pt;width:32.6pt;mso-position-vertical-relative:page;z-index:251661312;mso-width-relative:page;mso-height-relative:page;" filled="f" stroked="f" coordsize="21600,21600" o:gfxdata="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J3LwvaAAAACwEAAA8AAAAAAAAAAQAg&#10;AAAAIgAAAGRycy9kb3ducmV2LnhtbFBLAQIUABQAAAAIAIdO4kBrmuwPRQIAAHYEAAAOAAAAAAAA&#10;AAEAIAAAACkBAABkcnMvZTJvRG9jLnhtbFBLBQYAAAAABgAGAFkBAADgBQAAAAA=&#10;">
                <v:fill on="f" focussize="0,0"/>
                <v:stroke on="f" weight="0.5pt"/>
                <v:imagedata o:title=""/>
                <o:lock v:ext="edit" aspectratio="f"/>
                <v:textbox style="layout-flow:vertical-ideographic;">
                  <w:txbxContent>
                    <w:p>
                      <w:pPr>
                        <w:ind w:left="420" w:hanging="420"/>
                      </w:pPr>
                      <w:r>
                        <w:rPr>
                          <w:rFonts w:hint="eastAsia"/>
                        </w:rPr>
                        <w:t>-------------在--------------------此--------------------卷--------------------上--------------------</w:t>
                      </w:r>
                      <w:r>
                        <w:t>答</w:t>
                      </w:r>
                      <w:r>
                        <w:rPr>
                          <w:rFonts w:hint="eastAsia"/>
                        </w:rPr>
                        <w:t>--------------------</w:t>
                      </w:r>
                      <w:r>
                        <w:t>题</w:t>
                      </w:r>
                      <w:r>
                        <w:rPr>
                          <w:rFonts w:hint="eastAsia"/>
                        </w:rPr>
                        <w:t>--------------------</w:t>
                      </w:r>
                      <w:r>
                        <w:t>无</w:t>
                      </w:r>
                      <w:r>
                        <w:rPr>
                          <w:rFonts w:hint="eastAsia"/>
                        </w:rPr>
                        <w:t>--------------------</w:t>
                      </w:r>
                      <w:r>
                        <w:t>效</w:t>
                      </w:r>
                      <w:r>
                        <w:rPr>
                          <w:rFonts w:hint="eastAsia"/>
                        </w:rPr>
                        <w:t>----------------</w:t>
                      </w:r>
                    </w:p>
                  </w:txbxContent>
                </v:textbox>
              </v:shape>
            </w:pict>
          </mc:Fallback>
        </mc:AlternateContent>
      </w:r>
      <w:r>
        <w:rPr>
          <w:rFonts w:ascii="黑体" w:hAnsi="黑体" w:eastAsia="黑体"/>
          <w:bCs/>
          <w:spacing w:val="10"/>
        </w:rPr>
        <w:t>绝密</w:t>
      </w:r>
      <w:r>
        <w:rPr>
          <w:rFonts w:ascii="黑体" w:hAnsi="黑体" w:eastAsia="黑体" w:cs="Segoe UI Symbol"/>
          <w:bCs/>
          <w:spacing w:val="10"/>
        </w:rPr>
        <w:t>★</w:t>
      </w:r>
      <w:r>
        <w:rPr>
          <w:rFonts w:ascii="黑体" w:hAnsi="黑体" w:eastAsia="黑体"/>
          <w:bCs/>
          <w:spacing w:val="10"/>
        </w:rPr>
        <w:t>启用</w:t>
      </w:r>
      <w:r>
        <w:rPr>
          <w:rFonts w:hint="eastAsia" w:ascii="黑体" w:hAnsi="黑体" w:eastAsia="黑体"/>
          <w:bCs/>
          <w:spacing w:val="10"/>
        </w:rPr>
        <w:t>前</w:t>
      </w:r>
    </w:p>
    <w:p>
      <w:pPr>
        <w:spacing w:before="120" w:beforeLines="50" w:after="120" w:afterLines="50" w:line="500" w:lineRule="atLeast"/>
        <w:ind w:left="480" w:hanging="480" w:hangingChars="150"/>
        <w:jc w:val="center"/>
        <w:rPr>
          <w:bCs/>
          <w:sz w:val="30"/>
          <w:szCs w:val="30"/>
        </w:rPr>
      </w:pPr>
      <w:r>
        <w:rPr>
          <w:rFonts w:hint="eastAsia"/>
          <w:bCs/>
          <w:sz w:val="32"/>
          <w:szCs w:val="30"/>
        </w:rPr>
        <w:t>甘肃省2</w:t>
      </w:r>
      <w:r>
        <w:rPr>
          <w:bCs/>
          <w:sz w:val="32"/>
          <w:szCs w:val="30"/>
        </w:rPr>
        <w:t>019</w:t>
      </w:r>
      <w:r>
        <w:rPr>
          <w:rFonts w:hint="eastAsia"/>
          <w:bCs/>
          <w:sz w:val="32"/>
          <w:szCs w:val="30"/>
        </w:rPr>
        <w:t>年</w:t>
      </w:r>
      <w:r>
        <w:rPr>
          <w:bCs/>
          <w:sz w:val="32"/>
          <w:szCs w:val="30"/>
        </w:rPr>
        <w:t>初中学业水平考试</w:t>
      </w:r>
    </w:p>
    <w:p>
      <w:pPr>
        <w:spacing w:before="120" w:beforeLines="50" w:after="120" w:afterLines="50" w:line="500" w:lineRule="atLeast"/>
        <w:ind w:left="480" w:hanging="480" w:hangingChars="150"/>
        <w:jc w:val="center"/>
        <w:rPr>
          <w:rFonts w:eastAsia="黑体"/>
          <w:bCs/>
          <w:sz w:val="44"/>
          <w:szCs w:val="44"/>
        </w:rPr>
      </w:pPr>
      <w:r>
        <w:rPr>
          <w:rFonts w:ascii="黑体" w:hAnsi="黑体" w:eastAsia="黑体"/>
          <w:sz w:val="32"/>
          <w:szCs w:val="32"/>
        </w:rPr>
        <mc:AlternateContent>
          <mc:Choice Requires="wps">
            <w:drawing>
              <wp:anchor distT="0" distB="0" distL="114300" distR="114300" simplePos="0" relativeHeight="251659264" behindDoc="0" locked="0" layoutInCell="1" allowOverlap="1">
                <wp:simplePos x="0" y="0"/>
                <wp:positionH relativeFrom="column">
                  <wp:posOffset>-965200</wp:posOffset>
                </wp:positionH>
                <wp:positionV relativeFrom="page">
                  <wp:posOffset>1854835</wp:posOffset>
                </wp:positionV>
                <wp:extent cx="414020" cy="568452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14020" cy="5684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420" w:hanging="420"/>
                              <w:jc w:val="center"/>
                            </w:pPr>
                            <w:r>
                              <w:rPr>
                                <w:rFonts w:hint="eastAsia"/>
                              </w:rPr>
                              <w:t>毕业学校</w:t>
                            </w:r>
                            <w:r>
                              <w:t>_____________</w:t>
                            </w:r>
                            <w:r>
                              <w:rPr>
                                <w:rFonts w:hint="eastAsia"/>
                              </w:rPr>
                              <w:t>姓名________________考生号________________________________</w:t>
                            </w:r>
                            <w:r>
                              <w:t>___________</w:t>
                            </w:r>
                          </w:p>
                        </w:txbxContent>
                      </wps:txbx>
                      <wps:bodyPr rot="0" spcFirstLastPara="0" vertOverflow="overflow" horzOverflow="overflow" vert="vert270"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pt;margin-top:146.05pt;height:447.6pt;width:32.6pt;mso-position-vertical-relative:page;z-index:251659264;mso-width-relative:page;mso-height-relative:page;" filled="f" stroked="f" coordsize="21600,21600" o:gfxdata="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lSa9tsAAAANAQAADwAAAAAAAAABACAA&#10;AAAiAAAAZHJzL2Rvd25yZXYueG1sUEsBAhQAFAAAAAgAh07iQN5TMqpDAgAAdwQAAA4AAAAAAAAA&#10;AQAgAAAAKgEAAGRycy9lMm9Eb2MueG1sUEsFBgAAAAAGAAYAWQEAAN8FAAAAAA==&#10;">
                <v:fill on="f" focussize="0,0"/>
                <v:stroke on="f" weight="0.5pt"/>
                <v:imagedata o:title=""/>
                <o:lock v:ext="edit" aspectratio="f"/>
                <v:textbox style="layout-flow:vertical;mso-layout-flow-alt:bottom-to-top;">
                  <w:txbxContent>
                    <w:p>
                      <w:pPr>
                        <w:ind w:left="420" w:hanging="420"/>
                        <w:jc w:val="center"/>
                      </w:pPr>
                      <w:r>
                        <w:rPr>
                          <w:rFonts w:hint="eastAsia"/>
                        </w:rPr>
                        <w:t>毕业学校</w:t>
                      </w:r>
                      <w:r>
                        <w:t>_____________</w:t>
                      </w:r>
                      <w:r>
                        <w:rPr>
                          <w:rFonts w:hint="eastAsia"/>
                        </w:rPr>
                        <w:t>姓名________________考生号________________________________</w:t>
                      </w:r>
                      <w:r>
                        <w:t>___________</w:t>
                      </w:r>
                    </w:p>
                  </w:txbxContent>
                </v:textbox>
              </v:shape>
            </w:pict>
          </mc:Fallback>
        </mc:AlternateContent>
      </w:r>
      <w:r>
        <w:rPr>
          <w:rFonts w:hint="eastAsia" w:eastAsia="黑体"/>
          <w:bCs/>
          <w:sz w:val="44"/>
          <w:szCs w:val="44"/>
        </w:rPr>
        <w:t>物 理</w:t>
      </w:r>
    </w:p>
    <w:p>
      <w:pPr>
        <w:spacing w:line="440" w:lineRule="atLeast"/>
        <w:ind w:left="420" w:hanging="420"/>
        <w:textAlignment w:val="center"/>
        <w:rPr>
          <w:rFonts w:eastAsia="黑体"/>
          <w:szCs w:val="21"/>
        </w:rPr>
      </w:pPr>
      <w:r>
        <w:rPr>
          <w:rFonts w:eastAsia="黑体"/>
          <w:szCs w:val="21"/>
        </w:rPr>
        <w:t>一、选择题（本题共6小题，每小题3分，共18分。下列每小题给出的四个选项中只有一个选项正确）</w:t>
      </w:r>
    </w:p>
    <w:p>
      <w:pPr>
        <w:spacing w:line="440" w:lineRule="atLeast"/>
        <w:ind w:left="210" w:hanging="210" w:hangingChars="100"/>
        <w:textAlignment w:val="center"/>
        <w:rPr>
          <w:szCs w:val="21"/>
        </w:rPr>
      </w:pPr>
      <w:bookmarkStart w:id="0" w:name="topic_56038813-d512-4920-b817-f393427186"/>
      <w:r>
        <w:rPr>
          <w:rFonts w:hint="eastAsia"/>
          <w:kern w:val="0"/>
          <w:szCs w:val="21"/>
        </w:rPr>
        <w:t>1.</w:t>
      </w:r>
      <w:r>
        <w:rPr>
          <w:kern w:val="0"/>
          <w:szCs w:val="21"/>
        </w:rPr>
        <w:t>关于生活中的一些常识，下列数据符合事实的是</w:t>
      </w:r>
      <w:r>
        <w:rPr>
          <w:kern w:val="0"/>
          <w:szCs w:val="21"/>
        </w:rPr>
        <w:tab/>
      </w:r>
      <w:r>
        <w:rPr>
          <w:kern w:val="0"/>
          <w:szCs w:val="21"/>
        </w:rPr>
        <w:tab/>
      </w:r>
      <w:r>
        <w:rPr>
          <w:kern w:val="0"/>
          <w:szCs w:val="21"/>
        </w:rPr>
        <w:tab/>
      </w:r>
      <w:r>
        <w:rPr>
          <w:kern w:val="0"/>
          <w:szCs w:val="21"/>
        </w:rPr>
        <w:tab/>
      </w:r>
      <w:r>
        <w:rPr>
          <w:kern w:val="0"/>
          <w:szCs w:val="21"/>
        </w:rPr>
        <w:tab/>
      </w:r>
      <w:r>
        <w:rPr>
          <w:kern w:val="0"/>
          <w:szCs w:val="21"/>
        </w:rPr>
        <w:tab/>
      </w:r>
      <w:r>
        <w:rPr>
          <w:kern w:val="0"/>
          <w:szCs w:val="21"/>
        </w:rPr>
        <w:tab/>
      </w:r>
      <w:r>
        <w:rPr>
          <w:kern w:val="0"/>
          <w:szCs w:val="21"/>
        </w:rPr>
        <w:t>（　　）</w:t>
      </w:r>
      <w:bookmarkEnd w:id="0"/>
    </w:p>
    <w:p>
      <w:pPr>
        <w:tabs>
          <w:tab w:val="left" w:pos="4200"/>
        </w:tabs>
        <w:spacing w:line="440" w:lineRule="atLeast"/>
        <w:ind w:firstLine="210" w:firstLineChars="100"/>
        <w:textAlignment w:val="center"/>
        <w:rPr>
          <w:szCs w:val="21"/>
        </w:rPr>
      </w:pPr>
      <w:r>
        <w:rPr>
          <w:kern w:val="0"/>
          <w:szCs w:val="21"/>
        </w:rPr>
        <w:t>A.一个苹果所受重力约为</w:t>
      </w:r>
      <w:r>
        <w:rPr>
          <w:kern w:val="0"/>
          <w:szCs w:val="21"/>
        </w:rPr>
        <w:object>
          <v:shape id="_x0000_i1025" o:spt="75" type="#_x0000_t75" style="height:12.55pt;width:27.25pt;" o:ole="t" filled="f" o:preferrelative="t" stroked="f" coordsize="21600,21600">
            <v:path/>
            <v:fill on="f" focussize="0,0"/>
            <v:stroke on="f" joinstyle="miter"/>
            <v:imagedata r:id="rId11" o:title=""/>
            <o:lock v:ext="edit" aspectratio="t"/>
            <w10:wrap type="none"/>
            <w10:anchorlock/>
          </v:shape>
          <o:OLEObject Type="Embed" ProgID="Equation.DSMT4" ShapeID="_x0000_i1025" DrawAspect="Content" ObjectID="_1468075725" r:id="rId10">
            <o:LockedField>false</o:LockedField>
          </o:OLEObject>
        </w:object>
      </w:r>
    </w:p>
    <w:p>
      <w:pPr>
        <w:tabs>
          <w:tab w:val="left" w:pos="4200"/>
        </w:tabs>
        <w:spacing w:line="440" w:lineRule="atLeast"/>
        <w:ind w:firstLine="210" w:firstLineChars="100"/>
        <w:textAlignment w:val="center"/>
        <w:rPr>
          <w:rStyle w:val="51"/>
          <w:kern w:val="0"/>
          <w:szCs w:val="21"/>
        </w:rPr>
      </w:pPr>
      <w:r>
        <w:rPr>
          <w:kern w:val="0"/>
          <w:szCs w:val="21"/>
        </w:rPr>
        <w:t>B.家用空调的电功率约为</w:t>
      </w:r>
      <w:r>
        <w:rPr>
          <w:kern w:val="0"/>
          <w:szCs w:val="21"/>
        </w:rPr>
        <w:object>
          <v:shape id="_x0000_i1026" o:spt="75" type="#_x0000_t75" style="height:12.55pt;width:38.2pt;" o:ole="t" filled="f" o:preferrelative="t" stroked="f" coordsize="21600,21600">
            <v:path/>
            <v:fill on="f" focussize="0,0"/>
            <v:stroke on="f" joinstyle="miter"/>
            <v:imagedata r:id="rId13" o:title=""/>
            <o:lock v:ext="edit" aspectratio="t"/>
            <w10:wrap type="none"/>
            <w10:anchorlock/>
          </v:shape>
          <o:OLEObject Type="Embed" ProgID="Equation.DSMT4" ShapeID="_x0000_i1026" DrawAspect="Content" ObjectID="_1468075726" r:id="rId12">
            <o:LockedField>false</o:LockedField>
          </o:OLEObject>
        </w:object>
      </w:r>
    </w:p>
    <w:p>
      <w:pPr>
        <w:tabs>
          <w:tab w:val="left" w:pos="4200"/>
        </w:tabs>
        <w:spacing w:line="440" w:lineRule="atLeast"/>
        <w:ind w:firstLine="210" w:firstLineChars="100"/>
        <w:textAlignment w:val="center"/>
        <w:rPr>
          <w:rStyle w:val="51"/>
          <w:kern w:val="0"/>
          <w:szCs w:val="21"/>
        </w:rPr>
      </w:pPr>
      <w:r>
        <w:rPr>
          <w:kern w:val="0"/>
          <w:szCs w:val="21"/>
        </w:rPr>
        <w:t>C.物理课本中一张纸的厚度约为</w:t>
      </w:r>
      <w:r>
        <w:rPr>
          <w:kern w:val="0"/>
          <w:szCs w:val="21"/>
        </w:rPr>
        <w:object>
          <v:shape id="_x0000_i1027" o:spt="75" type="#_x0000_t75" style="height:12pt;width:27.8pt;" o:ole="t" filled="f" o:preferrelative="t" stroked="f" coordsize="21600,21600">
            <v:path/>
            <v:fill on="f" focussize="0,0"/>
            <v:stroke on="f" joinstyle="miter"/>
            <v:imagedata r:id="rId15" o:title=""/>
            <o:lock v:ext="edit" aspectratio="t"/>
            <w10:wrap type="none"/>
            <w10:anchorlock/>
          </v:shape>
          <o:OLEObject Type="Embed" ProgID="Equation.DSMT4" ShapeID="_x0000_i1027" DrawAspect="Content" ObjectID="_1468075727" r:id="rId14">
            <o:LockedField>false</o:LockedField>
          </o:OLEObject>
        </w:object>
      </w:r>
    </w:p>
    <w:p>
      <w:pPr>
        <w:tabs>
          <w:tab w:val="left" w:pos="4200"/>
        </w:tabs>
        <w:spacing w:line="440" w:lineRule="atLeast"/>
        <w:ind w:firstLine="210" w:firstLineChars="100"/>
        <w:textAlignment w:val="center"/>
        <w:rPr>
          <w:szCs w:val="21"/>
        </w:rPr>
      </w:pPr>
      <w:r>
        <w:rPr>
          <w:kern w:val="0"/>
          <w:szCs w:val="21"/>
        </w:rPr>
        <w:t>D.人的正常体温约为</w:t>
      </w:r>
      <w:r>
        <w:rPr>
          <w:kern w:val="0"/>
          <w:szCs w:val="21"/>
        </w:rPr>
        <w:object>
          <v:shape id="_x0000_i1028" o:spt="75" type="#_x0000_t75" style="height:14.2pt;width:27.8pt;" o:ole="t" filled="f" o:preferrelative="t" stroked="f" coordsize="21600,21600">
            <v:path/>
            <v:fill on="f" focussize="0,0"/>
            <v:stroke on="f" joinstyle="miter"/>
            <v:imagedata r:id="rId17" o:title=""/>
            <o:lock v:ext="edit" aspectratio="t"/>
            <w10:wrap type="none"/>
            <w10:anchorlock/>
          </v:shape>
          <o:OLEObject Type="Embed" ProgID="Equation.DSMT4" ShapeID="_x0000_i1028" DrawAspect="Content" ObjectID="_1468075728" r:id="rId16">
            <o:LockedField>false</o:LockedField>
          </o:OLEObject>
        </w:object>
      </w:r>
    </w:p>
    <w:p>
      <w:pPr>
        <w:spacing w:line="440" w:lineRule="atLeast"/>
        <w:ind w:left="210" w:hanging="210" w:hangingChars="100"/>
        <w:textAlignment w:val="center"/>
        <w:rPr>
          <w:szCs w:val="21"/>
        </w:rPr>
      </w:pPr>
      <w:bookmarkStart w:id="1" w:name="topic_b444c328-3132-45c2-a5f0-8e44334e33"/>
      <w:r>
        <w:rPr>
          <w:rFonts w:hint="eastAsia"/>
          <w:kern w:val="0"/>
          <w:szCs w:val="21"/>
        </w:rPr>
        <w:t>2.</w:t>
      </w:r>
      <w:r>
        <w:rPr>
          <w:kern w:val="0"/>
          <w:szCs w:val="21"/>
        </w:rPr>
        <w:t>关于声现象，下列说法正确的是</w:t>
      </w:r>
      <w:r>
        <w:rPr>
          <w:kern w:val="0"/>
          <w:szCs w:val="21"/>
        </w:rPr>
        <w:tab/>
      </w:r>
      <w:r>
        <w:rPr>
          <w:kern w:val="0"/>
          <w:szCs w:val="21"/>
        </w:rPr>
        <w:tab/>
      </w:r>
      <w:r>
        <w:rPr>
          <w:kern w:val="0"/>
          <w:szCs w:val="21"/>
        </w:rPr>
        <w:tab/>
      </w:r>
      <w:r>
        <w:rPr>
          <w:kern w:val="0"/>
          <w:szCs w:val="21"/>
        </w:rPr>
        <w:tab/>
      </w:r>
      <w:r>
        <w:rPr>
          <w:kern w:val="0"/>
          <w:szCs w:val="21"/>
        </w:rPr>
        <w:tab/>
      </w:r>
      <w:r>
        <w:rPr>
          <w:kern w:val="0"/>
          <w:szCs w:val="21"/>
        </w:rPr>
        <w:tab/>
      </w:r>
      <w:r>
        <w:rPr>
          <w:kern w:val="0"/>
          <w:szCs w:val="21"/>
        </w:rPr>
        <w:tab/>
      </w:r>
      <w:r>
        <w:rPr>
          <w:kern w:val="0"/>
          <w:szCs w:val="21"/>
        </w:rPr>
        <w:tab/>
      </w:r>
      <w:r>
        <w:rPr>
          <w:kern w:val="0"/>
          <w:szCs w:val="21"/>
        </w:rPr>
        <w:tab/>
      </w:r>
      <w:r>
        <w:rPr>
          <w:kern w:val="0"/>
          <w:szCs w:val="21"/>
        </w:rPr>
        <w:tab/>
      </w:r>
      <w:r>
        <w:rPr>
          <w:kern w:val="0"/>
          <w:szCs w:val="21"/>
        </w:rPr>
        <w:t>（　　）</w:t>
      </w:r>
      <w:bookmarkEnd w:id="1"/>
    </w:p>
    <w:p>
      <w:pPr>
        <w:tabs>
          <w:tab w:val="left" w:pos="4200"/>
        </w:tabs>
        <w:spacing w:line="440" w:lineRule="atLeast"/>
        <w:ind w:firstLine="210" w:firstLineChars="100"/>
        <w:textAlignment w:val="center"/>
        <w:rPr>
          <w:kern w:val="0"/>
          <w:szCs w:val="21"/>
        </w:rPr>
      </w:pPr>
      <w:r>
        <w:rPr>
          <w:kern w:val="0"/>
          <w:szCs w:val="21"/>
        </w:rPr>
        <w:t>A.声音是一种波，在真空中传播速度最大</w:t>
      </w:r>
    </w:p>
    <w:p>
      <w:pPr>
        <w:tabs>
          <w:tab w:val="left" w:pos="4200"/>
        </w:tabs>
        <w:spacing w:line="440" w:lineRule="atLeast"/>
        <w:ind w:firstLine="210" w:firstLineChars="100"/>
        <w:textAlignment w:val="center"/>
      </w:pPr>
      <w:r>
        <w:rPr>
          <w:kern w:val="0"/>
          <w:szCs w:val="21"/>
        </w:rPr>
        <w:t>B.地震产生次声波的频率高于</w:t>
      </w:r>
      <w:r>
        <w:rPr>
          <w:kern w:val="0"/>
          <w:szCs w:val="21"/>
        </w:rPr>
        <w:object>
          <v:shape id="_x0000_i1029" o:spt="75" type="#_x0000_t75" style="height:12.55pt;width:30.55pt;" o:ole="t" filled="f" o:preferrelative="t" stroked="f" coordsize="21600,21600">
            <v:path/>
            <v:fill on="f" focussize="0,0"/>
            <v:stroke on="f" joinstyle="miter"/>
            <v:imagedata r:id="rId19" o:title=""/>
            <o:lock v:ext="edit" aspectratio="t"/>
            <w10:wrap type="none"/>
            <w10:anchorlock/>
          </v:shape>
          <o:OLEObject Type="Embed" ProgID="Equation.DSMT4" ShapeID="_x0000_i1029" DrawAspect="Content" ObjectID="_1468075729" r:id="rId18">
            <o:LockedField>false</o:LockedField>
          </o:OLEObject>
        </w:object>
      </w:r>
    </w:p>
    <w:p>
      <w:pPr>
        <w:tabs>
          <w:tab w:val="left" w:pos="4200"/>
        </w:tabs>
        <w:spacing w:line="440" w:lineRule="atLeast"/>
        <w:ind w:firstLine="210" w:firstLineChars="100"/>
        <w:textAlignment w:val="center"/>
        <w:rPr>
          <w:kern w:val="0"/>
          <w:szCs w:val="21"/>
        </w:rPr>
      </w:pPr>
      <w:r>
        <w:rPr>
          <w:kern w:val="0"/>
          <w:szCs w:val="21"/>
        </w:rPr>
        <w:t>C.用超声波能击</w:t>
      </w:r>
      <w:r>
        <w:rPr>
          <w:rFonts w:asciiTheme="minorEastAsia" w:hAnsiTheme="minorEastAsia" w:eastAsiaTheme="minorEastAsia"/>
          <w:kern w:val="0"/>
          <w:szCs w:val="21"/>
        </w:rPr>
        <w:t>碎人体内的“结石”，说明超声波具</w:t>
      </w:r>
      <w:r>
        <w:rPr>
          <w:kern w:val="0"/>
          <w:szCs w:val="21"/>
        </w:rPr>
        <w:t>有能量</w:t>
      </w:r>
    </w:p>
    <w:p>
      <w:pPr>
        <w:tabs>
          <w:tab w:val="left" w:pos="4200"/>
        </w:tabs>
        <w:spacing w:line="440" w:lineRule="atLeast"/>
        <w:ind w:firstLine="210" w:firstLineChars="100"/>
        <w:textAlignment w:val="center"/>
        <w:rPr>
          <w:szCs w:val="21"/>
        </w:rPr>
      </w:pPr>
      <w:r>
        <w:rPr>
          <w:kern w:val="0"/>
          <w:szCs w:val="21"/>
        </w:rPr>
        <w:t>D.在街道上安装的噪声监测仪是用来减弱噪声的</w:t>
      </w:r>
    </w:p>
    <w:p>
      <w:pPr>
        <w:spacing w:line="440" w:lineRule="atLeast"/>
        <w:ind w:left="210" w:hanging="210" w:hangingChars="100"/>
        <w:textAlignment w:val="center"/>
        <w:rPr>
          <w:kern w:val="0"/>
          <w:szCs w:val="21"/>
        </w:rPr>
      </w:pPr>
      <w:bookmarkStart w:id="2" w:name="topic_4491de74-39a3-43c1-b476-45c5e390d8"/>
      <w:r>
        <w:rPr>
          <w:rFonts w:hint="eastAsia"/>
          <w:kern w:val="0"/>
          <w:szCs w:val="21"/>
        </w:rPr>
        <w:t>3.</w:t>
      </w:r>
      <w:r>
        <w:rPr>
          <w:kern w:val="0"/>
          <w:szCs w:val="21"/>
        </w:rPr>
        <w:t>关于光现象及其解释，下列描述错误的是</w:t>
      </w:r>
      <w:r>
        <w:rPr>
          <w:kern w:val="0"/>
          <w:szCs w:val="21"/>
        </w:rPr>
        <w:tab/>
      </w:r>
      <w:r>
        <w:rPr>
          <w:kern w:val="0"/>
          <w:szCs w:val="21"/>
        </w:rPr>
        <w:tab/>
      </w:r>
      <w:r>
        <w:rPr>
          <w:kern w:val="0"/>
          <w:szCs w:val="21"/>
        </w:rPr>
        <w:tab/>
      </w:r>
      <w:r>
        <w:rPr>
          <w:kern w:val="0"/>
          <w:szCs w:val="21"/>
        </w:rPr>
        <w:tab/>
      </w:r>
      <w:r>
        <w:rPr>
          <w:kern w:val="0"/>
          <w:szCs w:val="21"/>
        </w:rPr>
        <w:tab/>
      </w:r>
      <w:r>
        <w:rPr>
          <w:kern w:val="0"/>
          <w:szCs w:val="21"/>
        </w:rPr>
        <w:tab/>
      </w:r>
      <w:r>
        <w:rPr>
          <w:kern w:val="0"/>
          <w:szCs w:val="21"/>
        </w:rPr>
        <w:tab/>
      </w:r>
      <w:r>
        <w:rPr>
          <w:kern w:val="0"/>
          <w:szCs w:val="21"/>
        </w:rPr>
        <w:tab/>
      </w:r>
      <w:r>
        <w:rPr>
          <w:kern w:val="0"/>
          <w:szCs w:val="21"/>
        </w:rPr>
        <w:t>（　　）</w:t>
      </w:r>
      <w:bookmarkEnd w:id="2"/>
    </w:p>
    <w:tbl>
      <w:tblPr>
        <w:tblStyle w:val="8"/>
        <w:tblW w:w="76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66"/>
        <w:gridCol w:w="1883"/>
        <w:gridCol w:w="1975"/>
        <w:gridCol w:w="16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66" w:type="dxa"/>
          </w:tcPr>
          <w:p>
            <w:pPr>
              <w:spacing w:line="440" w:lineRule="atLeast"/>
              <w:ind w:left="420" w:hanging="420"/>
              <w:jc w:val="center"/>
              <w:textAlignment w:val="center"/>
              <w:rPr>
                <w:szCs w:val="21"/>
              </w:rPr>
            </w:pPr>
            <w:r>
              <w:rPr>
                <w:kern w:val="0"/>
                <w:szCs w:val="21"/>
              </w:rPr>
              <w:drawing>
                <wp:inline distT="0" distB="0" distL="0" distR="0">
                  <wp:extent cx="1238250" cy="933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38250" cy="933450"/>
                          </a:xfrm>
                          <a:prstGeom prst="rect">
                            <a:avLst/>
                          </a:prstGeom>
                          <a:noFill/>
                          <a:ln>
                            <a:noFill/>
                          </a:ln>
                        </pic:spPr>
                      </pic:pic>
                    </a:graphicData>
                  </a:graphic>
                </wp:inline>
              </w:drawing>
            </w:r>
          </w:p>
        </w:tc>
        <w:tc>
          <w:tcPr>
            <w:tcW w:w="1883" w:type="dxa"/>
          </w:tcPr>
          <w:p>
            <w:pPr>
              <w:spacing w:line="440" w:lineRule="atLeast"/>
              <w:ind w:left="420" w:hanging="420"/>
              <w:jc w:val="center"/>
              <w:textAlignment w:val="center"/>
              <w:rPr>
                <w:szCs w:val="21"/>
              </w:rPr>
            </w:pPr>
            <w:r>
              <w:rPr>
                <w:kern w:val="0"/>
                <w:szCs w:val="21"/>
              </w:rPr>
              <w:drawing>
                <wp:inline distT="0" distB="0" distL="0" distR="0">
                  <wp:extent cx="904875" cy="9810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904875" cy="981075"/>
                          </a:xfrm>
                          <a:prstGeom prst="rect">
                            <a:avLst/>
                          </a:prstGeom>
                          <a:noFill/>
                          <a:ln>
                            <a:noFill/>
                          </a:ln>
                        </pic:spPr>
                      </pic:pic>
                    </a:graphicData>
                  </a:graphic>
                </wp:inline>
              </w:drawing>
            </w:r>
          </w:p>
        </w:tc>
        <w:tc>
          <w:tcPr>
            <w:tcW w:w="1975" w:type="dxa"/>
          </w:tcPr>
          <w:p>
            <w:pPr>
              <w:spacing w:line="440" w:lineRule="atLeast"/>
              <w:ind w:left="420" w:hanging="420"/>
              <w:jc w:val="center"/>
              <w:textAlignment w:val="center"/>
              <w:rPr>
                <w:szCs w:val="21"/>
              </w:rPr>
            </w:pPr>
            <w:r>
              <w:rPr>
                <w:kern w:val="0"/>
                <w:szCs w:val="21"/>
              </w:rPr>
              <w:drawing>
                <wp:inline distT="0" distB="0" distL="0" distR="0">
                  <wp:extent cx="1057275" cy="9429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057275" cy="942975"/>
                          </a:xfrm>
                          <a:prstGeom prst="rect">
                            <a:avLst/>
                          </a:prstGeom>
                          <a:noFill/>
                          <a:ln>
                            <a:noFill/>
                          </a:ln>
                        </pic:spPr>
                      </pic:pic>
                    </a:graphicData>
                  </a:graphic>
                </wp:inline>
              </w:drawing>
            </w:r>
          </w:p>
        </w:tc>
        <w:tc>
          <w:tcPr>
            <w:tcW w:w="1631" w:type="dxa"/>
          </w:tcPr>
          <w:p>
            <w:pPr>
              <w:spacing w:line="440" w:lineRule="atLeast"/>
              <w:ind w:left="420" w:hanging="420"/>
              <w:jc w:val="center"/>
              <w:textAlignment w:val="center"/>
              <w:rPr>
                <w:szCs w:val="21"/>
              </w:rPr>
            </w:pPr>
            <w:r>
              <w:rPr>
                <w:kern w:val="0"/>
                <w:szCs w:val="21"/>
              </w:rPr>
              <w:drawing>
                <wp:inline distT="0" distB="0" distL="0" distR="0">
                  <wp:extent cx="857250" cy="9429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57250" cy="9429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66" w:type="dxa"/>
          </w:tcPr>
          <w:p>
            <w:pPr>
              <w:spacing w:line="440" w:lineRule="atLeast"/>
              <w:ind w:left="420" w:hanging="420"/>
              <w:jc w:val="center"/>
              <w:textAlignment w:val="center"/>
              <w:rPr>
                <w:szCs w:val="21"/>
              </w:rPr>
            </w:pPr>
            <w:r>
              <w:rPr>
                <w:rFonts w:hint="eastAsia"/>
                <w:szCs w:val="21"/>
              </w:rPr>
              <w:t>A</w:t>
            </w:r>
          </w:p>
        </w:tc>
        <w:tc>
          <w:tcPr>
            <w:tcW w:w="1883" w:type="dxa"/>
          </w:tcPr>
          <w:p>
            <w:pPr>
              <w:spacing w:line="440" w:lineRule="atLeast"/>
              <w:ind w:left="420" w:hanging="420"/>
              <w:jc w:val="center"/>
              <w:textAlignment w:val="center"/>
              <w:rPr>
                <w:szCs w:val="21"/>
              </w:rPr>
            </w:pPr>
            <w:r>
              <w:rPr>
                <w:rFonts w:hint="eastAsia"/>
                <w:szCs w:val="21"/>
              </w:rPr>
              <w:t>B</w:t>
            </w:r>
          </w:p>
        </w:tc>
        <w:tc>
          <w:tcPr>
            <w:tcW w:w="1975" w:type="dxa"/>
          </w:tcPr>
          <w:p>
            <w:pPr>
              <w:spacing w:line="440" w:lineRule="atLeast"/>
              <w:ind w:left="420" w:hanging="420"/>
              <w:jc w:val="center"/>
              <w:textAlignment w:val="center"/>
              <w:rPr>
                <w:szCs w:val="21"/>
              </w:rPr>
            </w:pPr>
            <w:r>
              <w:rPr>
                <w:rFonts w:hint="eastAsia"/>
                <w:szCs w:val="21"/>
              </w:rPr>
              <w:t>C</w:t>
            </w:r>
          </w:p>
        </w:tc>
        <w:tc>
          <w:tcPr>
            <w:tcW w:w="1631" w:type="dxa"/>
          </w:tcPr>
          <w:p>
            <w:pPr>
              <w:spacing w:line="440" w:lineRule="atLeast"/>
              <w:ind w:left="420" w:hanging="420"/>
              <w:jc w:val="center"/>
              <w:textAlignment w:val="center"/>
              <w:rPr>
                <w:szCs w:val="21"/>
              </w:rPr>
            </w:pPr>
            <w:r>
              <w:rPr>
                <w:rFonts w:hint="eastAsia"/>
                <w:szCs w:val="21"/>
              </w:rPr>
              <w:t>D</w:t>
            </w:r>
          </w:p>
        </w:tc>
      </w:tr>
    </w:tbl>
    <w:p>
      <w:pPr>
        <w:spacing w:line="440" w:lineRule="atLeast"/>
        <w:ind w:firstLine="210" w:firstLineChars="100"/>
        <w:textAlignment w:val="center"/>
        <w:rPr>
          <w:kern w:val="0"/>
          <w:szCs w:val="21"/>
        </w:rPr>
      </w:pPr>
      <w:r>
        <w:rPr>
          <w:kern w:val="0"/>
          <w:szCs w:val="21"/>
        </w:rPr>
        <w:t>A.漫反射的光线杂乱无章但遵循光的反射定律</w:t>
      </w:r>
    </w:p>
    <w:p>
      <w:pPr>
        <w:spacing w:line="440" w:lineRule="atLeast"/>
        <w:ind w:firstLine="210" w:firstLineChars="100"/>
        <w:textAlignment w:val="center"/>
        <w:rPr>
          <w:kern w:val="0"/>
          <w:szCs w:val="21"/>
        </w:rPr>
      </w:pPr>
      <w:r>
        <w:rPr>
          <w:kern w:val="0"/>
          <w:szCs w:val="21"/>
        </w:rPr>
        <w:t>B.立杆见影是由光的直线传播形成的</w:t>
      </w:r>
    </w:p>
    <w:p>
      <w:pPr>
        <w:spacing w:line="440" w:lineRule="atLeast"/>
        <w:ind w:firstLine="210" w:firstLineChars="100"/>
        <w:textAlignment w:val="center"/>
        <w:rPr>
          <w:kern w:val="0"/>
          <w:szCs w:val="21"/>
        </w:rPr>
      </w:pPr>
      <w:r>
        <w:rPr>
          <w:kern w:val="0"/>
          <w:szCs w:val="21"/>
        </w:rPr>
        <w:t>C.平静水面上的倒影是光的反射形成的</w:t>
      </w:r>
    </w:p>
    <w:p>
      <w:pPr>
        <w:spacing w:line="440" w:lineRule="atLeast"/>
        <w:ind w:firstLine="210" w:firstLineChars="100"/>
        <w:textAlignment w:val="center"/>
        <w:rPr>
          <w:szCs w:val="21"/>
        </w:rPr>
      </w:pPr>
      <w:r>
        <w:rPr>
          <w:kern w:val="0"/>
          <w:szCs w:val="21"/>
        </w:rPr>
        <w:t>D.水</w:t>
      </w:r>
      <w:r>
        <w:rPr>
          <w:rFonts w:asciiTheme="minorEastAsia" w:hAnsiTheme="minorEastAsia" w:eastAsiaTheme="minorEastAsia"/>
          <w:kern w:val="0"/>
          <w:szCs w:val="21"/>
        </w:rPr>
        <w:t>面“折断”的铅笔是光</w:t>
      </w:r>
      <w:r>
        <w:rPr>
          <w:kern w:val="0"/>
          <w:szCs w:val="21"/>
        </w:rPr>
        <w:t>的反射形成的</w:t>
      </w:r>
    </w:p>
    <w:p>
      <w:pPr>
        <w:spacing w:line="440" w:lineRule="atLeast"/>
        <w:ind w:left="210" w:hanging="210" w:hangingChars="100"/>
        <w:textAlignment w:val="center"/>
        <w:rPr>
          <w:szCs w:val="21"/>
        </w:rPr>
      </w:pPr>
      <w:bookmarkStart w:id="3" w:name="topic_da3420ee-eca4-4141-a6ba-6df2e9e723"/>
      <w:r>
        <w:rPr>
          <w:rFonts w:hint="eastAsia"/>
          <w:kern w:val="0"/>
          <w:szCs w:val="21"/>
        </w:rPr>
        <w:t>4.</w:t>
      </w:r>
      <w:r>
        <w:rPr>
          <w:kern w:val="0"/>
          <w:szCs w:val="21"/>
        </w:rPr>
        <w:t>生活处处有物理，留心观察皆学问。下列生活中的现象及其解释正确的是</w:t>
      </w:r>
      <w:r>
        <w:rPr>
          <w:kern w:val="0"/>
          <w:szCs w:val="21"/>
        </w:rPr>
        <w:tab/>
      </w:r>
      <w:r>
        <w:rPr>
          <w:kern w:val="0"/>
          <w:szCs w:val="21"/>
        </w:rPr>
        <w:t>（　　）</w:t>
      </w:r>
      <w:bookmarkEnd w:id="3"/>
    </w:p>
    <w:p>
      <w:pPr>
        <w:tabs>
          <w:tab w:val="left" w:pos="4200"/>
        </w:tabs>
        <w:spacing w:line="440" w:lineRule="atLeast"/>
        <w:ind w:firstLine="210" w:firstLineChars="100"/>
        <w:textAlignment w:val="center"/>
        <w:rPr>
          <w:kern w:val="0"/>
          <w:szCs w:val="21"/>
        </w:rPr>
      </w:pPr>
      <w:r>
        <w:rPr>
          <w:kern w:val="0"/>
          <w:szCs w:val="21"/>
        </w:rPr>
        <w:t>A.啄木鸟的嘴很尖细，可以减小压强，从而凿开树干，捉到躲藏在深处的虫子</w:t>
      </w:r>
    </w:p>
    <w:p>
      <w:pPr>
        <w:tabs>
          <w:tab w:val="left" w:pos="4200"/>
        </w:tabs>
        <w:spacing w:line="440" w:lineRule="atLeast"/>
        <w:ind w:firstLine="210" w:firstLineChars="100"/>
        <w:textAlignment w:val="center"/>
        <w:rPr>
          <w:kern w:val="0"/>
          <w:szCs w:val="21"/>
        </w:rPr>
      </w:pPr>
      <w:r>
        <w:rPr>
          <w:kern w:val="0"/>
          <w:szCs w:val="21"/>
        </w:rPr>
        <w:t>B.打开高速行驶的大巴车车窗时，窗帘往外飘，是因为车外空气流速大，压强小</w:t>
      </w:r>
    </w:p>
    <w:p>
      <w:pPr>
        <w:tabs>
          <w:tab w:val="left" w:pos="4200"/>
        </w:tabs>
        <w:spacing w:line="440" w:lineRule="atLeast"/>
        <w:ind w:firstLine="210" w:firstLineChars="100"/>
        <w:textAlignment w:val="center"/>
        <w:rPr>
          <w:kern w:val="0"/>
          <w:szCs w:val="21"/>
        </w:rPr>
      </w:pPr>
      <w:r>
        <w:rPr>
          <w:kern w:val="0"/>
          <w:szCs w:val="21"/>
        </w:rPr>
        <w:t>C.水坝修建为上窄下宽是因为液体压强随深度增加而减小</w:t>
      </w:r>
    </w:p>
    <w:p>
      <w:pPr>
        <w:tabs>
          <w:tab w:val="left" w:pos="4200"/>
        </w:tabs>
        <w:spacing w:line="440" w:lineRule="atLeast"/>
        <w:ind w:firstLine="210" w:firstLineChars="100"/>
        <w:textAlignment w:val="center"/>
        <w:rPr>
          <w:szCs w:val="21"/>
        </w:rPr>
      </w:pPr>
      <w:r>
        <w:rPr>
          <w:kern w:val="0"/>
          <w:szCs w:val="21"/>
        </w:rPr>
        <w:t>D.珠穆朗玛峰顶的大气压强比兰州市地面的大气压强大</w:t>
      </w:r>
    </w:p>
    <w:p>
      <w:pPr>
        <w:spacing w:line="440" w:lineRule="atLeast"/>
        <w:ind w:left="210" w:hanging="210" w:hangingChars="100"/>
        <w:textAlignment w:val="center"/>
        <w:rPr>
          <w:szCs w:val="21"/>
        </w:rPr>
      </w:pPr>
      <w:bookmarkStart w:id="4" w:name="topic_af492354-a0bb-42e7-bb3f-3a2bd68294"/>
      <w:r>
        <w:rPr>
          <w:rFonts w:hint="eastAsia"/>
          <w:kern w:val="0"/>
          <w:szCs w:val="21"/>
        </w:rPr>
        <w:t>5.</w:t>
      </w:r>
      <w:r>
        <w:rPr>
          <w:kern w:val="0"/>
          <w:szCs w:val="21"/>
        </w:rPr>
        <w:t>关于运动和力的关系，下列说法正确的是</w:t>
      </w:r>
      <w:r>
        <w:rPr>
          <w:kern w:val="0"/>
          <w:szCs w:val="21"/>
        </w:rPr>
        <w:tab/>
      </w:r>
      <w:r>
        <w:rPr>
          <w:kern w:val="0"/>
          <w:szCs w:val="21"/>
        </w:rPr>
        <w:tab/>
      </w:r>
      <w:r>
        <w:rPr>
          <w:kern w:val="0"/>
          <w:szCs w:val="21"/>
        </w:rPr>
        <w:tab/>
      </w:r>
      <w:r>
        <w:rPr>
          <w:kern w:val="0"/>
          <w:szCs w:val="21"/>
        </w:rPr>
        <w:tab/>
      </w:r>
      <w:r>
        <w:rPr>
          <w:kern w:val="0"/>
          <w:szCs w:val="21"/>
        </w:rPr>
        <w:tab/>
      </w:r>
      <w:r>
        <w:rPr>
          <w:kern w:val="0"/>
          <w:szCs w:val="21"/>
        </w:rPr>
        <w:tab/>
      </w:r>
      <w:r>
        <w:rPr>
          <w:kern w:val="0"/>
          <w:szCs w:val="21"/>
        </w:rPr>
        <w:tab/>
      </w:r>
      <w:r>
        <w:rPr>
          <w:kern w:val="0"/>
          <w:szCs w:val="21"/>
        </w:rPr>
        <w:tab/>
      </w:r>
      <w:r>
        <w:rPr>
          <w:kern w:val="0"/>
          <w:szCs w:val="21"/>
        </w:rPr>
        <w:t>（　　）</w:t>
      </w:r>
      <w:bookmarkEnd w:id="4"/>
    </w:p>
    <w:p>
      <w:pPr>
        <w:spacing w:line="440" w:lineRule="atLeast"/>
        <w:ind w:firstLine="210" w:firstLineChars="100"/>
        <w:textAlignment w:val="center"/>
        <w:rPr>
          <w:kern w:val="0"/>
          <w:szCs w:val="21"/>
        </w:rPr>
      </w:pPr>
      <w:r>
        <w:rPr>
          <w:kern w:val="0"/>
          <w:szCs w:val="21"/>
        </w:rPr>
        <w:t>A.子弹从枪膛射出后能继续前进是因为子弹受到惯性作用</w:t>
      </w:r>
    </w:p>
    <w:p>
      <w:pPr>
        <w:spacing w:line="440" w:lineRule="atLeast"/>
        <w:ind w:firstLine="210" w:firstLineChars="100"/>
        <w:textAlignment w:val="center"/>
        <w:rPr>
          <w:kern w:val="0"/>
          <w:szCs w:val="21"/>
        </w:rPr>
      </w:pPr>
      <w:r>
        <w:rPr>
          <w:kern w:val="0"/>
          <w:szCs w:val="21"/>
        </w:rPr>
        <w:t>B.小张沿水平方向用力推课桌没推动，则他的推力小于课桌受到的摩擦力</w:t>
      </w:r>
    </w:p>
    <w:p>
      <w:pPr>
        <w:spacing w:line="440" w:lineRule="atLeast"/>
        <w:ind w:firstLine="210" w:firstLineChars="100"/>
        <w:textAlignment w:val="center"/>
        <w:rPr>
          <w:kern w:val="0"/>
          <w:szCs w:val="21"/>
        </w:rPr>
      </w:pPr>
      <w:r>
        <w:rPr>
          <w:kern w:val="0"/>
          <w:szCs w:val="21"/>
        </w:rPr>
        <w:t>C.茶杯静止在水平桌面上，茶杯受到的重力和桌面对茶杯的支持力是一对平衡力</w:t>
      </w:r>
    </w:p>
    <w:p>
      <w:pPr>
        <w:spacing w:line="440" w:lineRule="atLeast"/>
        <w:ind w:firstLine="210" w:firstLineChars="100"/>
        <w:textAlignment w:val="center"/>
        <w:rPr>
          <w:szCs w:val="21"/>
        </w:rPr>
      </w:pPr>
      <w:r>
        <w:rPr>
          <w:kern w:val="0"/>
          <w:szCs w:val="21"/>
        </w:rPr>
        <w:t>D.乒乓球运动员用球拍击球，球拍的作用力只能改变球的运动状态</w:t>
      </w:r>
    </w:p>
    <w:p>
      <w:pPr>
        <w:spacing w:line="440" w:lineRule="atLeast"/>
        <w:ind w:left="210" w:hanging="210" w:hangingChars="100"/>
        <w:textAlignment w:val="center"/>
        <w:rPr>
          <w:kern w:val="0"/>
          <w:szCs w:val="21"/>
        </w:rPr>
      </w:pPr>
      <w:bookmarkStart w:id="5" w:name="topic_77bc6685-b5b9-4fc4-b89c-a3772e0893"/>
      <w:r>
        <w:drawing>
          <wp:anchor distT="0" distB="0" distL="114300" distR="114300" simplePos="0" relativeHeight="251664384" behindDoc="1" locked="0" layoutInCell="1" allowOverlap="1">
            <wp:simplePos x="0" y="0"/>
            <wp:positionH relativeFrom="margin">
              <wp:align>right</wp:align>
            </wp:positionH>
            <wp:positionV relativeFrom="paragraph">
              <wp:posOffset>214630</wp:posOffset>
            </wp:positionV>
            <wp:extent cx="1171575" cy="781050"/>
            <wp:effectExtent l="0" t="0" r="9525" b="0"/>
            <wp:wrapTight wrapText="bothSides">
              <wp:wrapPolygon>
                <wp:start x="0" y="0"/>
                <wp:lineTo x="0" y="21073"/>
                <wp:lineTo x="21424" y="21073"/>
                <wp:lineTo x="21424" y="0"/>
                <wp:lineTo x="0" y="0"/>
              </wp:wrapPolygon>
            </wp:wrapTight>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171575" cy="781050"/>
                    </a:xfrm>
                    <a:prstGeom prst="rect">
                      <a:avLst/>
                    </a:prstGeom>
                    <a:noFill/>
                    <a:ln>
                      <a:noFill/>
                    </a:ln>
                  </pic:spPr>
                </pic:pic>
              </a:graphicData>
            </a:graphic>
          </wp:anchor>
        </w:drawing>
      </w:r>
      <w:r>
        <w:rPr>
          <w:rFonts w:hint="eastAsia"/>
          <w:kern w:val="0"/>
          <w:szCs w:val="21"/>
        </w:rPr>
        <w:t>6.</w:t>
      </w:r>
      <w:r>
        <w:rPr>
          <w:kern w:val="0"/>
          <w:szCs w:val="21"/>
        </w:rPr>
        <w:t>新型智能手机无线充电技术主要是应用电磁感应原理，当交变电流通过充电底座中的线圈时，线圈产生磁场，带有金属线圈的智能手机靠近该磁场就能产生电流，通</w:t>
      </w:r>
      <w:r>
        <w:rPr>
          <w:rFonts w:asciiTheme="minorEastAsia" w:hAnsiTheme="minorEastAsia" w:eastAsiaTheme="minorEastAsia"/>
          <w:kern w:val="0"/>
          <w:szCs w:val="21"/>
        </w:rPr>
        <w:t>过“磁生电”来实</w:t>
      </w:r>
      <w:r>
        <w:rPr>
          <w:kern w:val="0"/>
          <w:szCs w:val="21"/>
        </w:rPr>
        <w:t>现充电。下列设</w:t>
      </w:r>
      <w:r>
        <w:rPr>
          <w:rFonts w:asciiTheme="minorEastAsia" w:hAnsiTheme="minorEastAsia" w:eastAsiaTheme="minorEastAsia"/>
          <w:kern w:val="0"/>
          <w:szCs w:val="21"/>
        </w:rPr>
        <w:t>备也是利用“磁生电”原理工</w:t>
      </w:r>
      <w:r>
        <w:rPr>
          <w:kern w:val="0"/>
          <w:szCs w:val="21"/>
        </w:rPr>
        <w:t>作的是</w:t>
      </w:r>
      <w:r>
        <w:rPr>
          <w:kern w:val="0"/>
          <w:szCs w:val="21"/>
        </w:rPr>
        <w:tab/>
      </w:r>
      <w:r>
        <w:rPr>
          <w:kern w:val="0"/>
          <w:szCs w:val="21"/>
        </w:rPr>
        <w:t>（　　）</w:t>
      </w:r>
      <w:bookmarkEnd w:id="5"/>
    </w:p>
    <w:p>
      <w:pPr>
        <w:spacing w:line="440" w:lineRule="atLeast"/>
        <w:ind w:firstLine="210" w:firstLineChars="100"/>
        <w:textAlignment w:val="center"/>
        <w:rPr>
          <w:kern w:val="0"/>
          <w:szCs w:val="21"/>
        </w:rPr>
      </w:pPr>
      <w:r>
        <w:rPr>
          <w:kern w:val="0"/>
          <w:szCs w:val="21"/>
        </w:rPr>
        <w:t>A.动圈式话筒</w:t>
      </w:r>
      <w:r>
        <w:rPr>
          <w:kern w:val="0"/>
          <w:szCs w:val="21"/>
        </w:rPr>
        <w:tab/>
      </w:r>
      <w:r>
        <w:rPr>
          <w:kern w:val="0"/>
          <w:szCs w:val="21"/>
        </w:rPr>
        <w:tab/>
      </w:r>
      <w:r>
        <w:rPr>
          <w:kern w:val="0"/>
          <w:szCs w:val="21"/>
        </w:rPr>
        <w:t>B.扬声器</w:t>
      </w:r>
      <w:r>
        <w:rPr>
          <w:kern w:val="0"/>
          <w:szCs w:val="21"/>
        </w:rPr>
        <w:tab/>
      </w:r>
      <w:r>
        <w:rPr>
          <w:kern w:val="0"/>
          <w:szCs w:val="21"/>
        </w:rPr>
        <w:tab/>
      </w:r>
      <w:r>
        <w:rPr>
          <w:kern w:val="0"/>
          <w:szCs w:val="21"/>
        </w:rPr>
        <w:tab/>
      </w:r>
      <w:r>
        <w:rPr>
          <w:kern w:val="0"/>
          <w:szCs w:val="21"/>
        </w:rPr>
        <w:t>C.电烙铁</w:t>
      </w:r>
      <w:r>
        <w:rPr>
          <w:kern w:val="0"/>
          <w:szCs w:val="21"/>
        </w:rPr>
        <w:tab/>
      </w:r>
      <w:r>
        <w:rPr>
          <w:kern w:val="0"/>
          <w:szCs w:val="21"/>
        </w:rPr>
        <w:tab/>
      </w:r>
      <w:r>
        <w:rPr>
          <w:kern w:val="0"/>
          <w:szCs w:val="21"/>
        </w:rPr>
        <w:tab/>
      </w:r>
      <w:r>
        <w:rPr>
          <w:kern w:val="0"/>
          <w:szCs w:val="21"/>
        </w:rPr>
        <w:t>D.电磁起重机</w:t>
      </w:r>
    </w:p>
    <w:p>
      <w:pPr>
        <w:tabs>
          <w:tab w:val="left" w:pos="2310"/>
          <w:tab w:val="left" w:pos="4200"/>
          <w:tab w:val="left" w:pos="6090"/>
        </w:tabs>
        <w:spacing w:line="440" w:lineRule="atLeast"/>
        <w:ind w:left="420" w:hanging="420"/>
        <w:textAlignment w:val="center"/>
        <w:rPr>
          <w:rFonts w:eastAsia="黑体"/>
          <w:szCs w:val="21"/>
        </w:rPr>
      </w:pPr>
      <w:r>
        <w:rPr>
          <w:rFonts w:eastAsia="黑体"/>
          <w:szCs w:val="21"/>
        </w:rPr>
        <w:t>二、填空题（本题共8小题，每空1分，共17分）</w:t>
      </w:r>
    </w:p>
    <w:p>
      <w:pPr>
        <w:spacing w:line="440" w:lineRule="atLeast"/>
        <w:ind w:left="210" w:hanging="210" w:hangingChars="100"/>
        <w:textAlignment w:val="center"/>
        <w:rPr>
          <w:szCs w:val="21"/>
        </w:rPr>
      </w:pPr>
      <w:bookmarkStart w:id="6" w:name="topic_de67a097-3448-4671-b800-cb992c243d"/>
      <w:r>
        <w:rPr>
          <w:rFonts w:hint="eastAsia"/>
          <w:kern w:val="0"/>
          <w:szCs w:val="21"/>
        </w:rPr>
        <w:t>7.</w:t>
      </w:r>
      <w:r>
        <w:rPr>
          <w:kern w:val="0"/>
          <w:szCs w:val="21"/>
        </w:rPr>
        <w:t>春日，花红柳绿。看桃花，花呈红色，是因为桃花_________（选</w:t>
      </w:r>
      <w:r>
        <w:rPr>
          <w:rFonts w:asciiTheme="minorEastAsia" w:hAnsiTheme="minorEastAsia" w:eastAsiaTheme="minorEastAsia"/>
          <w:kern w:val="0"/>
          <w:szCs w:val="21"/>
        </w:rPr>
        <w:t>填“吸收”或“反射”</w:t>
      </w:r>
      <w:r>
        <w:rPr>
          <w:kern w:val="0"/>
          <w:szCs w:val="21"/>
        </w:rPr>
        <w:t>）了红色光。公园内，鱼翔浅底，看到鱼儿是光的折射形成的_________像（</w:t>
      </w:r>
      <w:r>
        <w:rPr>
          <w:rFonts w:asciiTheme="minorEastAsia" w:hAnsiTheme="minorEastAsia" w:eastAsiaTheme="minorEastAsia"/>
          <w:kern w:val="0"/>
          <w:szCs w:val="21"/>
        </w:rPr>
        <w:t>选填“实”或“虚”</w:t>
      </w:r>
      <w:r>
        <w:rPr>
          <w:kern w:val="0"/>
          <w:szCs w:val="21"/>
        </w:rPr>
        <w:t>）。</w:t>
      </w:r>
      <w:bookmarkEnd w:id="6"/>
    </w:p>
    <w:p>
      <w:pPr>
        <w:spacing w:line="440" w:lineRule="atLeast"/>
        <w:ind w:left="210" w:hanging="210" w:hangingChars="100"/>
        <w:textAlignment w:val="center"/>
        <w:rPr>
          <w:szCs w:val="21"/>
        </w:rPr>
      </w:pPr>
      <w:bookmarkStart w:id="7" w:name="topic_2c9f171f-857a-418f-a350-986eaf90a2"/>
      <w:r>
        <w:rPr>
          <w:rFonts w:hint="eastAsia"/>
          <w:kern w:val="0"/>
          <w:szCs w:val="21"/>
        </w:rPr>
        <w:t>8.</w:t>
      </w:r>
      <w:r>
        <w:rPr>
          <w:kern w:val="0"/>
          <w:szCs w:val="21"/>
        </w:rPr>
        <w:t>2018年11月，我</w:t>
      </w:r>
      <w:r>
        <w:rPr>
          <w:rFonts w:asciiTheme="minorEastAsia" w:hAnsiTheme="minorEastAsia" w:eastAsiaTheme="minorEastAsia"/>
          <w:kern w:val="0"/>
          <w:szCs w:val="21"/>
        </w:rPr>
        <w:t>国对“人造太阳”研究有了重</w:t>
      </w:r>
      <w:r>
        <w:rPr>
          <w:kern w:val="0"/>
          <w:szCs w:val="21"/>
        </w:rPr>
        <w:t>大突破，等离子体中心电子温度达到一亿摄氏度。</w:t>
      </w:r>
      <w:r>
        <w:rPr>
          <w:rFonts w:asciiTheme="minorEastAsia" w:hAnsiTheme="minorEastAsia" w:eastAsiaTheme="minorEastAsia"/>
          <w:kern w:val="0"/>
          <w:szCs w:val="21"/>
        </w:rPr>
        <w:t>“人造太阳”利用</w:t>
      </w:r>
      <w:r>
        <w:rPr>
          <w:kern w:val="0"/>
          <w:szCs w:val="21"/>
        </w:rPr>
        <w:t>氢核_________（选</w:t>
      </w:r>
      <w:r>
        <w:rPr>
          <w:rFonts w:asciiTheme="minorEastAsia" w:hAnsiTheme="minorEastAsia" w:eastAsiaTheme="minorEastAsia"/>
          <w:kern w:val="0"/>
          <w:szCs w:val="21"/>
        </w:rPr>
        <w:t>填“裂”或“聚”</w:t>
      </w:r>
      <w:r>
        <w:rPr>
          <w:kern w:val="0"/>
          <w:szCs w:val="21"/>
        </w:rPr>
        <w:t>）变来获得巨大能量。天然气是城市家庭常用的能源，天然气是_________（选</w:t>
      </w:r>
      <w:r>
        <w:rPr>
          <w:rFonts w:asciiTheme="minorEastAsia" w:hAnsiTheme="minorEastAsia" w:eastAsiaTheme="minorEastAsia"/>
          <w:kern w:val="0"/>
          <w:szCs w:val="21"/>
        </w:rPr>
        <w:t>填“可再生”或“不可再生”</w:t>
      </w:r>
      <w:r>
        <w:rPr>
          <w:kern w:val="0"/>
          <w:szCs w:val="21"/>
        </w:rPr>
        <w:t>）能源。</w:t>
      </w:r>
      <w:bookmarkEnd w:id="7"/>
    </w:p>
    <w:p>
      <w:pPr>
        <w:spacing w:line="440" w:lineRule="atLeast"/>
        <w:ind w:left="210" w:hanging="210" w:hangingChars="100"/>
        <w:textAlignment w:val="center"/>
        <w:rPr>
          <w:szCs w:val="21"/>
        </w:rPr>
      </w:pPr>
      <w:bookmarkStart w:id="8" w:name="topic_d08bf789-b6d2-466f-a47e-78feb8e54c"/>
      <w:r>
        <w:rPr>
          <w:rFonts w:hint="eastAsia"/>
          <w:kern w:val="0"/>
          <w:szCs w:val="21"/>
        </w:rPr>
        <w:t>9.</w:t>
      </w:r>
      <w:r>
        <w:rPr>
          <w:rFonts w:asciiTheme="minorEastAsia" w:hAnsiTheme="minorEastAsia" w:eastAsiaTheme="minorEastAsia"/>
          <w:kern w:val="0"/>
          <w:szCs w:val="21"/>
        </w:rPr>
        <w:t>“端午浓情，粽叶飘香”，“粽叶飘香”说</w:t>
      </w:r>
      <w:r>
        <w:rPr>
          <w:kern w:val="0"/>
          <w:szCs w:val="21"/>
        </w:rPr>
        <w:t>明了_________，把酒精和水在长玻璃管中混合后，发现总体积减小，该实验说明了分子间存在_________。</w:t>
      </w:r>
      <w:bookmarkEnd w:id="8"/>
    </w:p>
    <w:p>
      <w:pPr>
        <w:spacing w:line="440" w:lineRule="atLeast"/>
        <w:ind w:left="315" w:hanging="315" w:hangingChars="150"/>
        <w:textAlignment w:val="center"/>
        <w:rPr>
          <w:kern w:val="0"/>
          <w:szCs w:val="21"/>
        </w:rPr>
      </w:pPr>
      <w:bookmarkStart w:id="9" w:name="topic_736077eb-9ef6-4d82-b1d0-0e5cc0b51c"/>
      <w:r>
        <w:rPr>
          <w:rFonts w:hint="eastAsia"/>
          <w:kern w:val="0"/>
          <w:szCs w:val="21"/>
        </w:rPr>
        <w:t>10.</w:t>
      </w:r>
      <w:r>
        <w:rPr>
          <w:kern w:val="0"/>
          <w:szCs w:val="21"/>
        </w:rPr>
        <w:t>改革开放40年以来，中国高铁已然成为一张有重</w:t>
      </w:r>
      <w:r>
        <w:rPr>
          <w:rFonts w:asciiTheme="minorEastAsia" w:hAnsiTheme="minorEastAsia" w:eastAsiaTheme="minorEastAsia"/>
          <w:kern w:val="0"/>
          <w:szCs w:val="21"/>
        </w:rPr>
        <w:t>量的“中国名片”</w:t>
      </w:r>
      <w:r>
        <w:rPr>
          <w:kern w:val="0"/>
          <w:szCs w:val="21"/>
        </w:rPr>
        <w:t>。小明乘坐高铁时看到路旁的树木疾速向后退去，这是以_________为参照物。若列车时速为</w:t>
      </w:r>
      <w:r>
        <w:rPr>
          <w:kern w:val="0"/>
          <w:szCs w:val="21"/>
        </w:rPr>
        <w:object>
          <v:shape id="_x0000_i1030" o:spt="75" type="#_x0000_t75" style="height:12.55pt;width:45.25pt;" o:ole="t" filled="f" o:preferrelative="t" stroked="f" coordsize="21600,21600">
            <v:path/>
            <v:fill on="f" focussize="0,0"/>
            <v:stroke on="f" joinstyle="miter"/>
            <v:imagedata r:id="rId26" o:title=""/>
            <o:lock v:ext="edit" aspectratio="t"/>
            <w10:wrap type="none"/>
            <w10:anchorlock/>
          </v:shape>
          <o:OLEObject Type="Embed" ProgID="Equation.DSMT4" ShapeID="_x0000_i1030" DrawAspect="Content" ObjectID="_1468075730" r:id="rId25">
            <o:LockedField>false</o:LockedField>
          </o:OLEObject>
        </w:object>
      </w:r>
      <w:r>
        <w:rPr>
          <w:kern w:val="0"/>
          <w:szCs w:val="21"/>
        </w:rPr>
        <w:t>，合_________</w:t>
      </w:r>
      <w:r>
        <w:rPr>
          <w:kern w:val="0"/>
          <w:szCs w:val="21"/>
        </w:rPr>
        <w:object>
          <v:shape id="_x0000_i1031" o:spt="75" type="#_x0000_t75" style="height:12.55pt;width:20.2pt;" o:ole="t" filled="f" o:preferrelative="t" stroked="f" coordsize="21600,21600">
            <v:path/>
            <v:fill on="f" focussize="0,0"/>
            <v:stroke on="f" joinstyle="miter"/>
            <v:imagedata r:id="rId28" o:title=""/>
            <o:lock v:ext="edit" aspectratio="t"/>
            <w10:wrap type="none"/>
            <w10:anchorlock/>
          </v:shape>
          <o:OLEObject Type="Embed" ProgID="Equation.DSMT4" ShapeID="_x0000_i1031" DrawAspect="Content" ObjectID="_1468075731" r:id="rId27">
            <o:LockedField>false</o:LockedField>
          </o:OLEObject>
        </w:object>
      </w:r>
      <w:r>
        <w:rPr>
          <w:kern w:val="0"/>
          <w:szCs w:val="21"/>
        </w:rPr>
        <w:t>。</w:t>
      </w:r>
      <w:bookmarkEnd w:id="9"/>
    </w:p>
    <w:p>
      <w:pPr>
        <w:spacing w:line="440" w:lineRule="atLeast"/>
        <w:ind w:left="315" w:hanging="315" w:hangingChars="150"/>
        <w:textAlignment w:val="center"/>
        <w:rPr>
          <w:szCs w:val="21"/>
        </w:rPr>
      </w:pPr>
      <w:bookmarkStart w:id="10" w:name="topic_e7f9882f-5f63-4229-b74d-6cc6204c58"/>
      <w:r>
        <w:rPr>
          <w:rFonts w:hint="eastAsia"/>
          <w:kern w:val="0"/>
          <w:szCs w:val="21"/>
        </w:rPr>
        <w:t>11.</w:t>
      </w:r>
      <w:r>
        <w:rPr>
          <w:kern w:val="0"/>
          <w:szCs w:val="21"/>
        </w:rPr>
        <w:t>被甲材料摩擦过的乙棒与被毛皮摩擦过的橡胶棒相互排斥，则乙棒带_________电荷（选</w:t>
      </w:r>
      <w:r>
        <w:rPr>
          <w:rFonts w:asciiTheme="minorEastAsia" w:hAnsiTheme="minorEastAsia" w:eastAsiaTheme="minorEastAsia"/>
          <w:kern w:val="0"/>
          <w:szCs w:val="21"/>
        </w:rPr>
        <w:t>填“正”或“负”</w:t>
      </w:r>
      <w:r>
        <w:rPr>
          <w:kern w:val="0"/>
          <w:szCs w:val="21"/>
        </w:rPr>
        <w:t>），是因为乙棒在摩擦过程中_________电子（</w:t>
      </w:r>
      <w:r>
        <w:rPr>
          <w:rFonts w:asciiTheme="minorEastAsia" w:hAnsiTheme="minorEastAsia" w:eastAsiaTheme="minorEastAsia"/>
          <w:kern w:val="0"/>
          <w:szCs w:val="21"/>
        </w:rPr>
        <w:t>选填“得到”或“失去”</w:t>
      </w:r>
      <w:r>
        <w:rPr>
          <w:kern w:val="0"/>
          <w:szCs w:val="21"/>
        </w:rPr>
        <w:t>）。</w:t>
      </w:r>
      <w:bookmarkEnd w:id="10"/>
    </w:p>
    <w:p>
      <w:pPr>
        <w:spacing w:line="440" w:lineRule="atLeast"/>
        <w:ind w:left="315" w:hanging="315" w:hangingChars="150"/>
        <w:textAlignment w:val="center"/>
        <w:rPr>
          <w:kern w:val="0"/>
          <w:szCs w:val="21"/>
        </w:rPr>
      </w:pPr>
      <w:bookmarkStart w:id="11" w:name="topic_885b1269-e26f-451d-bd70-36d3d80219"/>
      <w:r>
        <w:rPr>
          <w:rFonts w:hint="eastAsia"/>
          <w:kern w:val="0"/>
          <w:szCs w:val="21"/>
        </w:rPr>
        <w:t>12.</w:t>
      </w:r>
      <w:r>
        <w:rPr>
          <w:kern w:val="0"/>
          <w:szCs w:val="21"/>
        </w:rPr>
        <w:t>如图所示是某家用电子式电能表的表盘，该表盘上显示已用电_________</w:t>
      </w:r>
      <w:r>
        <w:rPr>
          <w:kern w:val="0"/>
          <w:szCs w:val="21"/>
        </w:rPr>
        <w:object>
          <v:shape id="_x0000_i1032" o:spt="75" type="#_x0000_t75" style="height:12.55pt;width:32.2pt;" o:ole="t" filled="f" o:preferrelative="t" stroked="f" coordsize="21600,21600">
            <v:path/>
            <v:fill on="f" focussize="0,0"/>
            <v:stroke on="f" joinstyle="miter"/>
            <v:imagedata r:id="rId30" o:title=""/>
            <o:lock v:ext="edit" aspectratio="t"/>
            <w10:wrap type="none"/>
            <w10:anchorlock/>
          </v:shape>
          <o:OLEObject Type="Embed" ProgID="Equation.DSMT4" ShapeID="_x0000_i1032" DrawAspect="Content" ObjectID="_1468075732" r:id="rId29">
            <o:LockedField>false</o:LockedField>
          </o:OLEObject>
        </w:object>
      </w:r>
      <w:r>
        <w:rPr>
          <w:kern w:val="0"/>
          <w:szCs w:val="21"/>
        </w:rPr>
        <w:t>．若将某用电器单独接在该电能表上正常工作</w:t>
      </w:r>
      <w:r>
        <w:rPr>
          <w:kern w:val="0"/>
          <w:szCs w:val="21"/>
        </w:rPr>
        <w:object>
          <v:shape id="_x0000_i1033" o:spt="75" type="#_x0000_t75" style="height:12.55pt;width:29.45pt;" o:ole="t" filled="f" o:preferrelative="t" stroked="f" coordsize="21600,21600">
            <v:path/>
            <v:fill on="f" focussize="0,0"/>
            <v:stroke on="f" joinstyle="miter"/>
            <v:imagedata r:id="rId32" o:title=""/>
            <o:lock v:ext="edit" aspectratio="t"/>
            <w10:wrap type="none"/>
            <w10:anchorlock/>
          </v:shape>
          <o:OLEObject Type="Embed" ProgID="Equation.DSMT4" ShapeID="_x0000_i1033" DrawAspect="Content" ObjectID="_1468075733" r:id="rId31">
            <o:LockedField>false</o:LockedField>
          </o:OLEObject>
        </w:object>
      </w:r>
      <w:r>
        <w:rPr>
          <w:kern w:val="0"/>
          <w:szCs w:val="21"/>
        </w:rPr>
        <w:t>，电能表指示灯闪烁了32次。该用电器在上述时间内消耗的电能为_________</w:t>
      </w:r>
      <w:r>
        <w:rPr>
          <w:kern w:val="0"/>
          <w:szCs w:val="21"/>
        </w:rPr>
        <w:object>
          <v:shape id="_x0000_i1034" o:spt="75" type="#_x0000_t75" style="height:12.55pt;width:32.2pt;" o:ole="t" filled="f" o:preferrelative="t" stroked="f" coordsize="21600,21600">
            <v:path/>
            <v:fill on="f" focussize="0,0"/>
            <v:stroke on="f" joinstyle="miter"/>
            <v:imagedata r:id="rId30" o:title=""/>
            <o:lock v:ext="edit" aspectratio="t"/>
            <w10:wrap type="none"/>
            <w10:anchorlock/>
          </v:shape>
          <o:OLEObject Type="Embed" ProgID="Equation.DSMT4" ShapeID="_x0000_i1034" DrawAspect="Content" ObjectID="_1468075734" r:id="rId33">
            <o:LockedField>false</o:LockedField>
          </o:OLEObject>
        </w:object>
      </w:r>
      <w:r>
        <w:rPr>
          <w:kern w:val="0"/>
          <w:szCs w:val="21"/>
        </w:rPr>
        <w:t>，它的实际电功率是_________</w:t>
      </w:r>
      <w:r>
        <w:rPr>
          <w:kern w:val="0"/>
          <w:szCs w:val="21"/>
        </w:rPr>
        <w:object>
          <v:shape id="_x0000_i1035" o:spt="75" type="#_x0000_t75" style="height:12.55pt;width:15.25pt;" o:ole="t" filled="f" o:preferrelative="t" stroked="f" coordsize="21600,21600">
            <v:path/>
            <v:fill on="f" focussize="0,0"/>
            <v:stroke on="f" joinstyle="miter"/>
            <v:imagedata r:id="rId35" o:title=""/>
            <o:lock v:ext="edit" aspectratio="t"/>
            <w10:wrap type="none"/>
            <w10:anchorlock/>
          </v:shape>
          <o:OLEObject Type="Embed" ProgID="Equation.DSMT4" ShapeID="_x0000_i1035" DrawAspect="Content" ObjectID="_1468075735" r:id="rId34">
            <o:LockedField>false</o:LockedField>
          </o:OLEObject>
        </w:object>
      </w:r>
      <w:r>
        <w:rPr>
          <w:kern w:val="0"/>
          <w:szCs w:val="21"/>
        </w:rPr>
        <w:t>。</w:t>
      </w:r>
      <w:bookmarkEnd w:id="11"/>
    </w:p>
    <w:tbl>
      <w:tblPr>
        <w:tblStyle w:val="8"/>
        <w:tblW w:w="65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15"/>
        <w:gridCol w:w="2094"/>
        <w:gridCol w:w="23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jc w:val="center"/>
        </w:trPr>
        <w:tc>
          <w:tcPr>
            <w:tcW w:w="2115" w:type="dxa"/>
          </w:tcPr>
          <w:p>
            <w:pPr>
              <w:spacing w:line="440" w:lineRule="atLeast"/>
              <w:ind w:firstLine="0" w:firstLineChars="0"/>
              <w:jc w:val="center"/>
              <w:textAlignment w:val="center"/>
              <w:rPr>
                <w:kern w:val="0"/>
                <w:szCs w:val="21"/>
              </w:rPr>
            </w:pPr>
            <w:r>
              <w:rPr>
                <w:rFonts w:hint="eastAsia"/>
                <w:szCs w:val="21"/>
              </w:rPr>
              <w:drawing>
                <wp:inline distT="0" distB="0" distL="0" distR="0">
                  <wp:extent cx="1104900" cy="11049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104900" cy="1104900"/>
                          </a:xfrm>
                          <a:prstGeom prst="rect">
                            <a:avLst/>
                          </a:prstGeom>
                          <a:noFill/>
                        </pic:spPr>
                      </pic:pic>
                    </a:graphicData>
                  </a:graphic>
                </wp:inline>
              </w:drawing>
            </w:r>
          </w:p>
        </w:tc>
        <w:tc>
          <w:tcPr>
            <w:tcW w:w="2094" w:type="dxa"/>
          </w:tcPr>
          <w:p>
            <w:pPr>
              <w:spacing w:line="440" w:lineRule="atLeast"/>
              <w:ind w:firstLine="0" w:firstLineChars="0"/>
              <w:jc w:val="center"/>
              <w:textAlignment w:val="center"/>
              <w:rPr>
                <w:kern w:val="0"/>
                <w:szCs w:val="21"/>
              </w:rPr>
            </w:pPr>
            <w:r>
              <w:rPr>
                <w:rFonts w:hint="eastAsia"/>
                <w:szCs w:val="21"/>
              </w:rPr>
              <w:drawing>
                <wp:inline distT="0" distB="0" distL="0" distR="0">
                  <wp:extent cx="1009650" cy="96583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009650" cy="965835"/>
                          </a:xfrm>
                          <a:prstGeom prst="rect">
                            <a:avLst/>
                          </a:prstGeom>
                          <a:noFill/>
                        </pic:spPr>
                      </pic:pic>
                    </a:graphicData>
                  </a:graphic>
                </wp:inline>
              </w:drawing>
            </w:r>
          </w:p>
        </w:tc>
        <w:tc>
          <w:tcPr>
            <w:tcW w:w="2316" w:type="dxa"/>
          </w:tcPr>
          <w:p>
            <w:pPr>
              <w:spacing w:line="440" w:lineRule="atLeast"/>
              <w:ind w:firstLine="0" w:firstLineChars="0"/>
              <w:jc w:val="center"/>
              <w:textAlignment w:val="center"/>
              <w:rPr>
                <w:kern w:val="0"/>
                <w:szCs w:val="21"/>
              </w:rPr>
            </w:pPr>
            <w:r>
              <w:rPr>
                <w:rFonts w:hint="eastAsia"/>
                <w:szCs w:val="21"/>
              </w:rPr>
              <w:drawing>
                <wp:inline distT="0" distB="0" distL="0" distR="0">
                  <wp:extent cx="1325880" cy="93345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326092" cy="933450"/>
                          </a:xfrm>
                          <a:prstGeom prst="rect">
                            <a:avLst/>
                          </a:prstGeom>
                          <a:noFill/>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jc w:val="center"/>
        </w:trPr>
        <w:tc>
          <w:tcPr>
            <w:tcW w:w="2115" w:type="dxa"/>
          </w:tcPr>
          <w:p>
            <w:pPr>
              <w:spacing w:line="440" w:lineRule="atLeast"/>
              <w:ind w:firstLine="0" w:firstLineChars="0"/>
              <w:jc w:val="center"/>
              <w:textAlignment w:val="center"/>
              <w:rPr>
                <w:kern w:val="0"/>
                <w:szCs w:val="21"/>
              </w:rPr>
            </w:pPr>
            <w:r>
              <w:rPr>
                <w:rFonts w:hint="eastAsia"/>
                <w:kern w:val="0"/>
                <w:szCs w:val="21"/>
              </w:rPr>
              <w:t>12题图</w:t>
            </w:r>
          </w:p>
        </w:tc>
        <w:tc>
          <w:tcPr>
            <w:tcW w:w="2094" w:type="dxa"/>
          </w:tcPr>
          <w:p>
            <w:pPr>
              <w:spacing w:line="440" w:lineRule="atLeast"/>
              <w:ind w:firstLine="0" w:firstLineChars="0"/>
              <w:jc w:val="center"/>
              <w:textAlignment w:val="center"/>
              <w:rPr>
                <w:kern w:val="0"/>
                <w:szCs w:val="21"/>
              </w:rPr>
            </w:pPr>
            <w:r>
              <w:rPr>
                <w:rFonts w:hint="eastAsia"/>
                <w:kern w:val="0"/>
                <w:szCs w:val="21"/>
              </w:rPr>
              <w:t>13题图</w:t>
            </w:r>
          </w:p>
        </w:tc>
        <w:tc>
          <w:tcPr>
            <w:tcW w:w="2316" w:type="dxa"/>
          </w:tcPr>
          <w:p>
            <w:pPr>
              <w:spacing w:line="440" w:lineRule="atLeast"/>
              <w:ind w:firstLine="0" w:firstLineChars="0"/>
              <w:jc w:val="center"/>
              <w:textAlignment w:val="center"/>
              <w:rPr>
                <w:kern w:val="0"/>
                <w:szCs w:val="21"/>
              </w:rPr>
            </w:pPr>
            <w:r>
              <w:rPr>
                <w:rFonts w:hint="eastAsia"/>
                <w:kern w:val="0"/>
                <w:szCs w:val="21"/>
              </w:rPr>
              <w:t>14题图</w:t>
            </w:r>
          </w:p>
        </w:tc>
      </w:tr>
    </w:tbl>
    <w:p>
      <w:pPr>
        <w:spacing w:line="440" w:lineRule="atLeast"/>
        <w:ind w:left="315" w:hanging="315" w:hangingChars="150"/>
        <w:textAlignment w:val="center"/>
        <w:rPr>
          <w:kern w:val="0"/>
          <w:szCs w:val="21"/>
        </w:rPr>
      </w:pPr>
      <w:bookmarkStart w:id="12" w:name="topic_a23fae81-dce2-438a-97c1-1d9dd2fc0b"/>
      <w:r>
        <w:rPr>
          <w:rFonts w:hint="eastAsia"/>
          <w:kern w:val="0"/>
          <w:szCs w:val="21"/>
        </w:rPr>
        <w:t>13.</w:t>
      </w:r>
      <w:r>
        <w:rPr>
          <w:kern w:val="0"/>
          <w:szCs w:val="21"/>
        </w:rPr>
        <w:t>迄今为止，我国已发射40余颗北斗导航卫星。若某卫星沿椭圆轨道绕地球运行，如图所示，则卫星从远地点向近地点运行的过程中，_________能转化为_________能。</w:t>
      </w:r>
      <w:bookmarkEnd w:id="12"/>
    </w:p>
    <w:p>
      <w:pPr>
        <w:spacing w:line="440" w:lineRule="atLeast"/>
        <w:ind w:left="315" w:hanging="315" w:hangingChars="150"/>
        <w:textAlignment w:val="center"/>
        <w:rPr>
          <w:kern w:val="0"/>
          <w:szCs w:val="21"/>
        </w:rPr>
      </w:pPr>
      <w:bookmarkStart w:id="13" w:name="topic_8f370d95-7d6c-492f-be8e-e41b763024"/>
      <w:r>
        <w:rPr>
          <w:rFonts w:hint="eastAsia"/>
          <w:kern w:val="0"/>
          <w:szCs w:val="21"/>
        </w:rPr>
        <w:t>14.</w:t>
      </w:r>
      <w:r>
        <w:rPr>
          <w:kern w:val="0"/>
          <w:szCs w:val="21"/>
        </w:rPr>
        <w:t>2018年4月20日，我国最先进的自主潜</w:t>
      </w:r>
      <w:r>
        <w:rPr>
          <w:rFonts w:asciiTheme="minorEastAsia" w:hAnsiTheme="minorEastAsia" w:eastAsiaTheme="minorEastAsia"/>
          <w:kern w:val="0"/>
          <w:szCs w:val="21"/>
        </w:rPr>
        <w:t>水器“潜龙三号”首次</w:t>
      </w:r>
      <w:r>
        <w:rPr>
          <w:kern w:val="0"/>
          <w:szCs w:val="21"/>
        </w:rPr>
        <w:t>下潜（如图所示）。潜水器在水面下匀速下潜过程中（假定海水的密度不变），受到的浮力_________（</w:t>
      </w:r>
      <w:r>
        <w:rPr>
          <w:rFonts w:asciiTheme="minorEastAsia" w:hAnsiTheme="minorEastAsia" w:eastAsiaTheme="minorEastAsia"/>
          <w:kern w:val="0"/>
          <w:szCs w:val="21"/>
        </w:rPr>
        <w:t>选填“变大”、“不变”或“变小”</w:t>
      </w:r>
      <w:r>
        <w:rPr>
          <w:kern w:val="0"/>
          <w:szCs w:val="21"/>
        </w:rPr>
        <w:t>），潜水器下表面受到的压强_________（选</w:t>
      </w:r>
      <w:r>
        <w:rPr>
          <w:rFonts w:asciiTheme="minorEastAsia" w:hAnsiTheme="minorEastAsia" w:eastAsiaTheme="minorEastAsia"/>
          <w:kern w:val="0"/>
          <w:szCs w:val="21"/>
        </w:rPr>
        <w:t>填“变大”、“不变”或“变小”</w:t>
      </w:r>
      <w:r>
        <w:rPr>
          <w:kern w:val="0"/>
          <w:szCs w:val="21"/>
        </w:rPr>
        <w:t>）。</w:t>
      </w:r>
      <w:bookmarkEnd w:id="13"/>
    </w:p>
    <w:p>
      <w:pPr>
        <w:spacing w:line="440" w:lineRule="atLeast"/>
        <w:ind w:left="315" w:hanging="315" w:hangingChars="150"/>
        <w:textAlignment w:val="center"/>
        <w:rPr>
          <w:rFonts w:eastAsia="黑体"/>
          <w:szCs w:val="21"/>
        </w:rPr>
      </w:pPr>
      <w:bookmarkStart w:id="14" w:name="topic_9630c9a7-5e7c-4ae8-9739-5e369d19e6"/>
      <w:r>
        <w:rPr>
          <w:rFonts w:eastAsia="黑体"/>
          <w:szCs w:val="21"/>
        </w:rPr>
        <w:t>三、识图、作图题（本题共4小题，共10分）</w:t>
      </w:r>
    </w:p>
    <w:p>
      <w:pPr>
        <w:spacing w:line="440" w:lineRule="atLeast"/>
        <w:ind w:left="315" w:hanging="315" w:hangingChars="150"/>
        <w:textAlignment w:val="center"/>
        <w:rPr>
          <w:kern w:val="0"/>
          <w:szCs w:val="21"/>
        </w:rPr>
      </w:pPr>
      <w:r>
        <w:rPr>
          <w:rFonts w:hint="eastAsia"/>
          <w:kern w:val="0"/>
          <w:szCs w:val="21"/>
        </w:rPr>
        <w:t>15.</w:t>
      </w:r>
      <w:r>
        <w:rPr>
          <w:kern w:val="0"/>
          <w:szCs w:val="21"/>
        </w:rPr>
        <w:t>如图所示，小木块长度是_________</w:t>
      </w:r>
      <w:r>
        <w:rPr>
          <w:kern w:val="0"/>
          <w:szCs w:val="21"/>
        </w:rPr>
        <w:object>
          <v:shape id="_x0000_i1036" o:spt="75" type="#_x0000_t75" style="height:11.45pt;width:17.45pt;" o:ole="t" filled="f" o:preferrelative="t" stroked="f" coordsize="21600,21600">
            <v:path/>
            <v:fill on="f" focussize="0,0"/>
            <v:stroke on="f" joinstyle="miter"/>
            <v:imagedata r:id="rId40" o:title=""/>
            <o:lock v:ext="edit" aspectratio="t"/>
            <w10:wrap type="none"/>
            <w10:anchorlock/>
          </v:shape>
          <o:OLEObject Type="Embed" ProgID="Equation.DSMT4" ShapeID="_x0000_i1036" DrawAspect="Content" ObjectID="_1468075736" r:id="rId39">
            <o:LockedField>false</o:LockedField>
          </o:OLEObject>
        </w:object>
      </w:r>
      <w:r>
        <w:rPr>
          <w:kern w:val="0"/>
          <w:szCs w:val="21"/>
        </w:rPr>
        <w:t>。</w:t>
      </w:r>
      <w:bookmarkEnd w:id="14"/>
    </w:p>
    <w:p>
      <w:pPr>
        <w:spacing w:line="440" w:lineRule="atLeast"/>
        <w:ind w:left="420" w:hanging="420"/>
        <w:jc w:val="center"/>
        <w:textAlignment w:val="center"/>
        <w:rPr>
          <w:szCs w:val="21"/>
        </w:rPr>
      </w:pPr>
      <w:r>
        <w:rPr>
          <w:rFonts w:hint="eastAsia"/>
          <w:szCs w:val="21"/>
        </w:rPr>
        <w:drawing>
          <wp:inline distT="0" distB="0" distL="0" distR="0">
            <wp:extent cx="1628775" cy="7048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628775" cy="704850"/>
                    </a:xfrm>
                    <a:prstGeom prst="rect">
                      <a:avLst/>
                    </a:prstGeom>
                    <a:noFill/>
                  </pic:spPr>
                </pic:pic>
              </a:graphicData>
            </a:graphic>
          </wp:inline>
        </w:drawing>
      </w:r>
    </w:p>
    <w:p>
      <w:pPr>
        <w:spacing w:line="440" w:lineRule="atLeast"/>
        <w:ind w:left="315" w:hanging="315" w:hangingChars="150"/>
        <w:textAlignment w:val="center"/>
        <w:rPr>
          <w:kern w:val="0"/>
          <w:szCs w:val="21"/>
        </w:rPr>
      </w:pPr>
      <w:bookmarkStart w:id="15" w:name="topic_82e0ddb0-e713-4878-8575-638b47e3b2"/>
      <w:r>
        <w:rPr>
          <w:rFonts w:hint="eastAsia"/>
          <w:kern w:val="0"/>
          <w:szCs w:val="21"/>
        </w:rPr>
        <w:t>16.</w:t>
      </w:r>
      <w:r>
        <w:rPr>
          <w:kern w:val="0"/>
          <w:szCs w:val="21"/>
        </w:rPr>
        <w:t>如图所示是汽油机的_________冲程。</w:t>
      </w:r>
    </w:p>
    <w:bookmarkEnd w:id="15"/>
    <w:p>
      <w:pPr>
        <w:spacing w:line="440" w:lineRule="atLeast"/>
        <w:ind w:left="420" w:hanging="420"/>
        <w:jc w:val="center"/>
        <w:textAlignment w:val="center"/>
        <w:rPr>
          <w:szCs w:val="21"/>
        </w:rPr>
      </w:pPr>
      <w:r>
        <w:rPr>
          <w:szCs w:val="21"/>
        </w:rPr>
        <w:drawing>
          <wp:inline distT="0" distB="0" distL="0" distR="0">
            <wp:extent cx="704850" cy="1400810"/>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707454" cy="1406585"/>
                    </a:xfrm>
                    <a:prstGeom prst="rect">
                      <a:avLst/>
                    </a:prstGeom>
                    <a:noFill/>
                  </pic:spPr>
                </pic:pic>
              </a:graphicData>
            </a:graphic>
          </wp:inline>
        </w:drawing>
      </w:r>
    </w:p>
    <w:p>
      <w:pPr>
        <w:spacing w:line="440" w:lineRule="atLeast"/>
        <w:ind w:left="315" w:hanging="315" w:hangingChars="150"/>
        <w:textAlignment w:val="center"/>
        <w:rPr>
          <w:kern w:val="0"/>
          <w:szCs w:val="21"/>
        </w:rPr>
      </w:pPr>
      <w:bookmarkStart w:id="16" w:name="topic_21ecf847-3188-4e68-a2eb-d155f372ec"/>
      <w:r>
        <w:rPr>
          <w:rFonts w:hint="eastAsia"/>
          <w:kern w:val="0"/>
          <w:szCs w:val="21"/>
        </w:rPr>
        <w:t>17.</w:t>
      </w:r>
      <w:r>
        <w:rPr>
          <w:kern w:val="0"/>
          <w:szCs w:val="21"/>
        </w:rPr>
        <w:t>如图所示，请根据通电螺线管的</w:t>
      </w:r>
      <w:r>
        <w:rPr>
          <w:kern w:val="0"/>
          <w:szCs w:val="21"/>
        </w:rPr>
        <w:object>
          <v:shape id="_x0000_i1037" o:spt="75" type="#_x0000_t75" style="height:12.55pt;width:12pt;" o:ole="t" filled="f" o:preferrelative="t" stroked="f" coordsize="21600,21600">
            <v:path/>
            <v:fill on="f" focussize="0,0"/>
            <v:stroke on="f" joinstyle="miter"/>
            <v:imagedata r:id="rId44" o:title=""/>
            <o:lock v:ext="edit" aspectratio="t"/>
            <w10:wrap type="none"/>
            <w10:anchorlock/>
          </v:shape>
          <o:OLEObject Type="Embed" ProgID="Equation.DSMT4" ShapeID="_x0000_i1037" DrawAspect="Content" ObjectID="_1468075737" r:id="rId43">
            <o:LockedField>false</o:LockedField>
          </o:OLEObject>
        </w:object>
      </w:r>
      <w:r>
        <w:rPr>
          <w:kern w:val="0"/>
          <w:szCs w:val="21"/>
        </w:rPr>
        <w:t>、</w:t>
      </w:r>
      <w:r>
        <w:rPr>
          <w:kern w:val="0"/>
          <w:szCs w:val="21"/>
        </w:rPr>
        <w:object>
          <v:shape id="_x0000_i1038" o:spt="75" type="#_x0000_t75" style="height:12.55pt;width:9.25pt;" o:ole="t" filled="f" o:preferrelative="t" stroked="f" coordsize="21600,21600">
            <v:path/>
            <v:fill on="f" focussize="0,0"/>
            <v:stroke on="f" joinstyle="miter"/>
            <v:imagedata r:id="rId46" o:title=""/>
            <o:lock v:ext="edit" aspectratio="t"/>
            <w10:wrap type="none"/>
            <w10:anchorlock/>
          </v:shape>
          <o:OLEObject Type="Embed" ProgID="Equation.DSMT4" ShapeID="_x0000_i1038" DrawAspect="Content" ObjectID="_1468075738" r:id="rId45">
            <o:LockedField>false</o:LockedField>
          </o:OLEObject>
        </w:object>
      </w:r>
      <w:r>
        <w:rPr>
          <w:kern w:val="0"/>
          <w:szCs w:val="21"/>
        </w:rPr>
        <w:t>极判断磁感线的方向并标在虚线上；判断电源</w:t>
      </w:r>
      <w:r>
        <w:rPr>
          <w:rFonts w:asciiTheme="minorEastAsia" w:hAnsiTheme="minorEastAsia" w:eastAsiaTheme="minorEastAsia"/>
          <w:kern w:val="0"/>
          <w:szCs w:val="21"/>
        </w:rPr>
        <w:t>的“</w:t>
      </w:r>
      <w:r>
        <w:rPr>
          <w:rFonts w:asciiTheme="minorEastAsia" w:hAnsiTheme="minorEastAsia" w:eastAsiaTheme="minorEastAsia"/>
          <w:kern w:val="0"/>
          <w:szCs w:val="21"/>
        </w:rPr>
        <w:object>
          <v:shape id="_x0000_i1039" o:spt="75" type="#_x0000_t75" style="height:9.8pt;width:9.8pt;" o:ole="t" filled="f" o:preferrelative="t" stroked="f" coordsize="21600,21600">
            <v:path/>
            <v:fill on="f" focussize="0,0"/>
            <v:stroke on="f" joinstyle="miter"/>
            <v:imagedata r:id="rId48" o:title=""/>
            <o:lock v:ext="edit" aspectratio="t"/>
            <w10:wrap type="none"/>
            <w10:anchorlock/>
          </v:shape>
          <o:OLEObject Type="Embed" ProgID="Equation.DSMT4" ShapeID="_x0000_i1039" DrawAspect="Content" ObjectID="_1468075739" r:id="rId47">
            <o:LockedField>false</o:LockedField>
          </o:OLEObject>
        </w:object>
      </w:r>
      <w:r>
        <w:rPr>
          <w:rFonts w:asciiTheme="minorEastAsia" w:hAnsiTheme="minorEastAsia" w:eastAsiaTheme="minorEastAsia"/>
          <w:kern w:val="0"/>
          <w:szCs w:val="21"/>
        </w:rPr>
        <w:t>”、“</w:t>
      </w:r>
      <w:r>
        <w:rPr>
          <w:rFonts w:asciiTheme="minorEastAsia" w:hAnsiTheme="minorEastAsia" w:eastAsiaTheme="minorEastAsia"/>
          <w:kern w:val="0"/>
          <w:szCs w:val="21"/>
        </w:rPr>
        <w:object>
          <v:shape id="_x0000_i1040" o:spt="75" type="#_x0000_t75" style="height:8.2pt;width:9.8pt;" o:ole="t" filled="f" o:preferrelative="t" stroked="f" coordsize="21600,21600">
            <v:path/>
            <v:fill on="f" focussize="0,0"/>
            <v:stroke on="f" joinstyle="miter"/>
            <v:imagedata r:id="rId50" o:title=""/>
            <o:lock v:ext="edit" aspectratio="t"/>
            <w10:wrap type="none"/>
            <w10:anchorlock/>
          </v:shape>
          <o:OLEObject Type="Embed" ProgID="Equation.DSMT4" ShapeID="_x0000_i1040" DrawAspect="Content" ObjectID="_1468075740" r:id="rId49">
            <o:LockedField>false</o:LockedField>
          </o:OLEObject>
        </w:object>
      </w:r>
      <w:r>
        <w:rPr>
          <w:rFonts w:asciiTheme="minorEastAsia" w:hAnsiTheme="minorEastAsia" w:eastAsiaTheme="minorEastAsia"/>
          <w:kern w:val="0"/>
          <w:szCs w:val="21"/>
        </w:rPr>
        <w:t>”极并标明</w:t>
      </w:r>
      <w:r>
        <w:rPr>
          <w:kern w:val="0"/>
          <w:szCs w:val="21"/>
        </w:rPr>
        <w:t>在括号内。</w:t>
      </w:r>
    </w:p>
    <w:p>
      <w:pPr>
        <w:spacing w:line="440" w:lineRule="atLeast"/>
        <w:ind w:left="420" w:hanging="420"/>
        <w:jc w:val="center"/>
        <w:textAlignment w:val="center"/>
        <w:rPr>
          <w:szCs w:val="21"/>
        </w:rPr>
      </w:pPr>
      <w:r>
        <w:rPr>
          <w:rFonts w:hint="eastAsia"/>
          <w:szCs w:val="21"/>
        </w:rPr>
        <w:drawing>
          <wp:inline distT="0" distB="0" distL="0" distR="0">
            <wp:extent cx="1114425" cy="11049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114425" cy="1104900"/>
                    </a:xfrm>
                    <a:prstGeom prst="rect">
                      <a:avLst/>
                    </a:prstGeom>
                    <a:noFill/>
                  </pic:spPr>
                </pic:pic>
              </a:graphicData>
            </a:graphic>
          </wp:inline>
        </w:drawing>
      </w:r>
    </w:p>
    <w:bookmarkEnd w:id="16"/>
    <w:p>
      <w:pPr>
        <w:spacing w:line="440" w:lineRule="atLeast"/>
        <w:ind w:left="420" w:hanging="420"/>
        <w:textAlignment w:val="center"/>
        <w:rPr>
          <w:kern w:val="0"/>
          <w:szCs w:val="21"/>
        </w:rPr>
      </w:pPr>
      <w:bookmarkStart w:id="17" w:name="topic_10bab947-c15c-4f22-8e78-11f7db4169"/>
      <w:r>
        <w:rPr>
          <w:rFonts w:hint="eastAsia"/>
          <w:kern w:val="0"/>
          <w:szCs w:val="21"/>
        </w:rPr>
        <w:t>18.</w:t>
      </w:r>
      <w:bookmarkStart w:id="18" w:name="topic_4d2db69b-b00a-4589-9555-dd5b0cdd8b"/>
      <w:r>
        <w:rPr>
          <w:rFonts w:hint="eastAsia"/>
          <w:kern w:val="0"/>
          <w:szCs w:val="21"/>
        </w:rPr>
        <w:t>（1）</w:t>
      </w:r>
      <w:r>
        <w:rPr>
          <w:kern w:val="0"/>
          <w:szCs w:val="21"/>
        </w:rPr>
        <w:t>如图</w:t>
      </w:r>
      <w:r>
        <w:rPr>
          <w:rFonts w:hint="eastAsia"/>
          <w:kern w:val="0"/>
          <w:szCs w:val="21"/>
        </w:rPr>
        <w:t>甲</w:t>
      </w:r>
      <w:r>
        <w:rPr>
          <w:kern w:val="0"/>
          <w:szCs w:val="21"/>
        </w:rPr>
        <w:t>所示是羊角锤的示意图，请画出用羊角锤撬铁钉时最小动力</w:t>
      </w:r>
      <w:r>
        <w:rPr>
          <w:kern w:val="0"/>
          <w:szCs w:val="21"/>
        </w:rPr>
        <w:object>
          <v:shape id="_x0000_i1041" o:spt="75" type="#_x0000_t75" style="height:15.8pt;width:11.45pt;" o:ole="t" filled="f" o:preferrelative="t" stroked="f" coordsize="21600,21600">
            <v:path/>
            <v:fill on="f" focussize="0,0"/>
            <v:stroke on="f" joinstyle="miter"/>
            <v:imagedata r:id="rId53" o:title=""/>
            <o:lock v:ext="edit" aspectratio="t"/>
            <w10:wrap type="none"/>
            <w10:anchorlock/>
          </v:shape>
          <o:OLEObject Type="Embed" ProgID="Equation.DSMT4" ShapeID="_x0000_i1041" DrawAspect="Content" ObjectID="_1468075741" r:id="rId52">
            <o:LockedField>false</o:LockedField>
          </o:OLEObject>
        </w:object>
      </w:r>
      <w:r>
        <w:rPr>
          <w:kern w:val="0"/>
          <w:szCs w:val="21"/>
        </w:rPr>
        <w:t>的示意图。</w:t>
      </w:r>
      <w:bookmarkEnd w:id="18"/>
    </w:p>
    <w:p>
      <w:pPr>
        <w:spacing w:line="440" w:lineRule="atLeast"/>
        <w:ind w:firstLine="210" w:firstLineChars="100"/>
        <w:textAlignment w:val="center"/>
        <w:rPr>
          <w:kern w:val="0"/>
          <w:szCs w:val="21"/>
        </w:rPr>
      </w:pPr>
      <w:bookmarkStart w:id="19" w:name="topic_a76d555c-3e05-4f21-b048-5e3ed429cc"/>
      <w:r>
        <w:rPr>
          <w:rFonts w:hint="eastAsia"/>
          <w:kern w:val="0"/>
          <w:szCs w:val="21"/>
        </w:rPr>
        <w:t>（2）</w:t>
      </w:r>
      <w:r>
        <w:rPr>
          <w:kern w:val="0"/>
          <w:szCs w:val="21"/>
        </w:rPr>
        <w:t>如图</w:t>
      </w:r>
      <w:r>
        <w:rPr>
          <w:rFonts w:hint="eastAsia"/>
          <w:kern w:val="0"/>
          <w:szCs w:val="21"/>
        </w:rPr>
        <w:t>乙</w:t>
      </w:r>
      <w:r>
        <w:rPr>
          <w:kern w:val="0"/>
          <w:szCs w:val="21"/>
        </w:rPr>
        <w:t>所示，请画出两条光线经过凹透镜后的折射光线。</w:t>
      </w:r>
      <w:bookmarkEnd w:id="19"/>
    </w:p>
    <w:tbl>
      <w:tblPr>
        <w:tblStyle w:val="8"/>
        <w:tblW w:w="514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457"/>
        <w:gridCol w:w="26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4" w:hRule="atLeast"/>
          <w:jc w:val="center"/>
        </w:trPr>
        <w:tc>
          <w:tcPr>
            <w:tcW w:w="2457" w:type="dxa"/>
          </w:tcPr>
          <w:p>
            <w:pPr>
              <w:spacing w:line="440" w:lineRule="atLeast"/>
              <w:ind w:firstLine="0" w:firstLineChars="0"/>
              <w:jc w:val="center"/>
              <w:textAlignment w:val="center"/>
              <w:rPr>
                <w:kern w:val="0"/>
                <w:szCs w:val="21"/>
              </w:rPr>
            </w:pPr>
            <w:r>
              <w:drawing>
                <wp:inline distT="0" distB="0" distL="0" distR="0">
                  <wp:extent cx="713740" cy="1009015"/>
                  <wp:effectExtent l="0" t="0" r="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4">
                            <a:extLst>
                              <a:ext uri="{BEBA8EAE-BF5A-486C-A8C5-ECC9F3942E4B}">
                                <a14:imgProps xmlns:a14="http://schemas.microsoft.com/office/drawing/2010/main">
                                  <a14:imgLayer r:embed="rId55">
                                    <a14:imgEffect>
                                      <a14:brightnessContrast bright="40000" contrast="-40000"/>
                                    </a14:imgEffect>
                                  </a14:imgLayer>
                                </a14:imgProps>
                              </a:ext>
                            </a:extLst>
                          </a:blip>
                          <a:stretch>
                            <a:fillRect/>
                          </a:stretch>
                        </pic:blipFill>
                        <pic:spPr>
                          <a:xfrm>
                            <a:off x="0" y="0"/>
                            <a:ext cx="714286" cy="1009524"/>
                          </a:xfrm>
                          <a:prstGeom prst="rect">
                            <a:avLst/>
                          </a:prstGeom>
                        </pic:spPr>
                      </pic:pic>
                    </a:graphicData>
                  </a:graphic>
                </wp:inline>
              </w:drawing>
            </w:r>
          </w:p>
        </w:tc>
        <w:tc>
          <w:tcPr>
            <w:tcW w:w="2690" w:type="dxa"/>
          </w:tcPr>
          <w:p>
            <w:pPr>
              <w:spacing w:line="440" w:lineRule="atLeast"/>
              <w:ind w:firstLine="0" w:firstLineChars="0"/>
              <w:jc w:val="center"/>
              <w:textAlignment w:val="center"/>
              <w:rPr>
                <w:kern w:val="0"/>
                <w:szCs w:val="21"/>
              </w:rPr>
            </w:pPr>
            <w:r>
              <w:drawing>
                <wp:inline distT="0" distB="0" distL="0" distR="0">
                  <wp:extent cx="1570990" cy="88519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6">
                            <a:extLst>
                              <a:ext uri="{BEBA8EAE-BF5A-486C-A8C5-ECC9F3942E4B}">
                                <a14:imgProps xmlns:a14="http://schemas.microsoft.com/office/drawing/2010/main">
                                  <a14:imgLayer r:embed="rId57">
                                    <a14:imgEffect>
                                      <a14:brightnessContrast bright="20000" contrast="-40000"/>
                                    </a14:imgEffect>
                                  </a14:imgLayer>
                                </a14:imgProps>
                              </a:ext>
                            </a:extLst>
                          </a:blip>
                          <a:stretch>
                            <a:fillRect/>
                          </a:stretch>
                        </pic:blipFill>
                        <pic:spPr>
                          <a:xfrm>
                            <a:off x="0" y="0"/>
                            <a:ext cx="1571429" cy="885714"/>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jc w:val="center"/>
        </w:trPr>
        <w:tc>
          <w:tcPr>
            <w:tcW w:w="2457" w:type="dxa"/>
          </w:tcPr>
          <w:p>
            <w:pPr>
              <w:spacing w:line="440" w:lineRule="atLeast"/>
              <w:ind w:firstLine="0" w:firstLineChars="0"/>
              <w:jc w:val="center"/>
              <w:textAlignment w:val="center"/>
              <w:rPr>
                <w:kern w:val="0"/>
                <w:szCs w:val="21"/>
              </w:rPr>
            </w:pPr>
            <w:r>
              <w:rPr>
                <w:rFonts w:hint="eastAsia"/>
                <w:kern w:val="0"/>
                <w:szCs w:val="21"/>
              </w:rPr>
              <w:t>甲</w:t>
            </w:r>
          </w:p>
        </w:tc>
        <w:tc>
          <w:tcPr>
            <w:tcW w:w="2690" w:type="dxa"/>
          </w:tcPr>
          <w:p>
            <w:pPr>
              <w:spacing w:line="440" w:lineRule="atLeast"/>
              <w:ind w:firstLine="0" w:firstLineChars="0"/>
              <w:jc w:val="center"/>
              <w:textAlignment w:val="center"/>
              <w:rPr>
                <w:kern w:val="0"/>
                <w:szCs w:val="21"/>
              </w:rPr>
            </w:pPr>
            <w:r>
              <w:rPr>
                <w:rFonts w:hint="eastAsia"/>
                <w:kern w:val="0"/>
                <w:szCs w:val="21"/>
              </w:rPr>
              <w:t>乙</w:t>
            </w:r>
          </w:p>
        </w:tc>
      </w:tr>
    </w:tbl>
    <w:p>
      <w:pPr>
        <w:spacing w:line="440" w:lineRule="atLeast"/>
        <w:ind w:left="315" w:hanging="315" w:hangingChars="150"/>
        <w:textAlignment w:val="center"/>
        <w:rPr>
          <w:rFonts w:eastAsia="黑体"/>
          <w:szCs w:val="21"/>
        </w:rPr>
      </w:pPr>
      <w:r>
        <w:rPr>
          <w:rFonts w:eastAsia="黑体"/>
          <w:szCs w:val="21"/>
        </w:rPr>
        <w:t>四、实验探究题（本题共2小题，共20分）</w:t>
      </w:r>
    </w:p>
    <w:bookmarkEnd w:id="17"/>
    <w:p>
      <w:pPr>
        <w:spacing w:line="440" w:lineRule="atLeast"/>
        <w:ind w:left="420" w:hanging="420"/>
        <w:textAlignment w:val="center"/>
        <w:rPr>
          <w:szCs w:val="21"/>
        </w:rPr>
      </w:pPr>
      <w:r>
        <w:rPr>
          <w:rFonts w:hint="eastAsia"/>
          <w:szCs w:val="21"/>
        </w:rPr>
        <w:t>19.</w:t>
      </w:r>
      <w:r>
        <w:rPr>
          <w:kern w:val="0"/>
          <w:szCs w:val="21"/>
        </w:rPr>
        <w:t>学完质量和密度后，小明和小军利用托盘天平和量筒测某种油的密度。</w:t>
      </w:r>
    </w:p>
    <w:p>
      <w:pPr>
        <w:spacing w:line="440" w:lineRule="atLeast"/>
        <w:ind w:left="315" w:leftChars="150" w:firstLine="0" w:firstLineChars="0"/>
        <w:textAlignment w:val="center"/>
        <w:rPr>
          <w:szCs w:val="21"/>
        </w:rPr>
      </w:pPr>
      <w:r>
        <w:rPr>
          <w:kern w:val="0"/>
          <w:szCs w:val="21"/>
        </w:rPr>
        <w:t>（1）他们把天平放在水平桌面上，当游码移至零刻度处时，指针偏向分度盘的右侧。这时他们应将平衡螺母向_________（选</w:t>
      </w:r>
      <w:r>
        <w:rPr>
          <w:rFonts w:hint="eastAsia" w:ascii="宋体" w:cs="宋体"/>
          <w:kern w:val="0"/>
          <w:szCs w:val="21"/>
        </w:rPr>
        <w:t>填“左”或“右”</w:t>
      </w:r>
      <w:r>
        <w:rPr>
          <w:kern w:val="0"/>
          <w:szCs w:val="21"/>
        </w:rPr>
        <w:t>）调，使横梁平衡；</w:t>
      </w:r>
    </w:p>
    <w:p>
      <w:pPr>
        <w:spacing w:line="440" w:lineRule="atLeast"/>
        <w:ind w:left="315" w:leftChars="150" w:firstLine="0" w:firstLineChars="0"/>
        <w:textAlignment w:val="center"/>
        <w:rPr>
          <w:szCs w:val="21"/>
        </w:rPr>
      </w:pPr>
      <w:r>
        <w:rPr>
          <w:kern w:val="0"/>
          <w:szCs w:val="21"/>
        </w:rPr>
        <w:t>（2）天平平衡后，他们开始测量，测量步骤如下：</w:t>
      </w:r>
    </w:p>
    <w:p>
      <w:pPr>
        <w:spacing w:line="440" w:lineRule="atLeast"/>
        <w:ind w:left="315" w:leftChars="150" w:firstLine="0" w:firstLineChars="0"/>
        <w:textAlignment w:val="center"/>
        <w:rPr>
          <w:szCs w:val="21"/>
        </w:rPr>
      </w:pPr>
      <w:r>
        <w:rPr>
          <w:kern w:val="0"/>
          <w:szCs w:val="21"/>
        </w:rPr>
        <w:t>A．用天平测出烧杯和剩余油的总质量；</w:t>
      </w:r>
    </w:p>
    <w:p>
      <w:pPr>
        <w:spacing w:line="440" w:lineRule="atLeast"/>
        <w:ind w:left="315" w:leftChars="150" w:firstLine="0" w:firstLineChars="0"/>
        <w:textAlignment w:val="center"/>
        <w:rPr>
          <w:szCs w:val="21"/>
        </w:rPr>
      </w:pPr>
      <w:r>
        <w:rPr>
          <w:kern w:val="0"/>
          <w:szCs w:val="21"/>
        </w:rPr>
        <w:t>B．将待测油倒入烧杯中，用天平测出烧杯和油的总质量；</w:t>
      </w:r>
    </w:p>
    <w:p>
      <w:pPr>
        <w:spacing w:line="440" w:lineRule="atLeast"/>
        <w:ind w:left="315" w:leftChars="150" w:firstLine="0" w:firstLineChars="0"/>
        <w:textAlignment w:val="center"/>
        <w:rPr>
          <w:szCs w:val="21"/>
        </w:rPr>
      </w:pPr>
      <w:r>
        <w:rPr>
          <w:kern w:val="0"/>
          <w:szCs w:val="21"/>
        </w:rPr>
        <w:t>C．将烧杯中油的一部分倒入量筒，测出倒出到量筒的这部分油的体积。</w:t>
      </w:r>
    </w:p>
    <w:p>
      <w:pPr>
        <w:spacing w:line="440" w:lineRule="atLeast"/>
        <w:ind w:left="315" w:leftChars="150" w:firstLine="0" w:firstLineChars="0"/>
        <w:textAlignment w:val="center"/>
        <w:rPr>
          <w:szCs w:val="21"/>
        </w:rPr>
      </w:pPr>
      <w:r>
        <w:rPr>
          <w:kern w:val="0"/>
          <w:szCs w:val="21"/>
        </w:rPr>
        <w:t>请根据以上步骤，写出正确的操作顺序：_________（填字母代号）；</w:t>
      </w:r>
    </w:p>
    <w:p>
      <w:pPr>
        <w:spacing w:line="440" w:lineRule="atLeast"/>
        <w:ind w:left="315" w:leftChars="150" w:firstLine="0" w:firstLineChars="0"/>
        <w:textAlignment w:val="center"/>
        <w:rPr>
          <w:szCs w:val="21"/>
        </w:rPr>
      </w:pPr>
      <w:r>
        <w:rPr>
          <w:kern w:val="0"/>
          <w:szCs w:val="21"/>
        </w:rPr>
        <w:t>（3）若在步骤B中测得烧杯和油的总质量为</w:t>
      </w:r>
      <w:r>
        <w:rPr>
          <w:kern w:val="0"/>
          <w:szCs w:val="21"/>
        </w:rPr>
        <w:object>
          <v:shape id="_x0000_i1042" o:spt="75" type="#_x0000_t75" style="height:15.25pt;width:30.55pt;" o:ole="t" filled="f" o:preferrelative="t" stroked="f" coordsize="21600,21600">
            <v:path/>
            <v:fill on="f" focussize="0,0"/>
            <v:stroke on="f" joinstyle="miter"/>
            <v:imagedata r:id="rId59" o:title=""/>
            <o:lock v:ext="edit" aspectratio="t"/>
            <w10:wrap type="none"/>
            <w10:anchorlock/>
          </v:shape>
          <o:OLEObject Type="Embed" ProgID="Equation.DSMT4" ShapeID="_x0000_i1042" DrawAspect="Content" ObjectID="_1468075742" r:id="rId58">
            <o:LockedField>false</o:LockedField>
          </o:OLEObject>
        </w:object>
      </w:r>
      <w:r>
        <w:rPr>
          <w:kern w:val="0"/>
          <w:szCs w:val="21"/>
        </w:rPr>
        <w:t>，其余步骤数据如图所示，则倒出到量筒的这部分油的质量是_________</w:t>
      </w:r>
      <w:r>
        <w:rPr>
          <w:kern w:val="0"/>
          <w:szCs w:val="21"/>
        </w:rPr>
        <w:object>
          <v:shape id="_x0000_i1043" o:spt="75" type="#_x0000_t75" style="height:12.55pt;width:9.25pt;" o:ole="t" filled="f" o:preferrelative="t" stroked="f" coordsize="21600,21600">
            <v:path/>
            <v:fill on="f" focussize="0,0"/>
            <v:stroke on="f" joinstyle="miter"/>
            <v:imagedata r:id="rId61" o:title=""/>
            <o:lock v:ext="edit" aspectratio="t"/>
            <w10:wrap type="none"/>
            <w10:anchorlock/>
          </v:shape>
          <o:OLEObject Type="Embed" ProgID="Equation.DSMT4" ShapeID="_x0000_i1043" DrawAspect="Content" ObjectID="_1468075743" r:id="rId60">
            <o:LockedField>false</o:LockedField>
          </o:OLEObject>
        </w:object>
      </w:r>
      <w:r>
        <w:rPr>
          <w:kern w:val="0"/>
          <w:szCs w:val="21"/>
        </w:rPr>
        <w:t>，体积是_________</w:t>
      </w:r>
      <w:r>
        <w:rPr>
          <w:kern w:val="0"/>
          <w:szCs w:val="21"/>
        </w:rPr>
        <w:object>
          <v:shape id="_x0000_i1044" o:spt="75" type="#_x0000_t75" style="height:15.25pt;width:20.2pt;" o:ole="t" filled="f" o:preferrelative="t" stroked="f" coordsize="21600,21600">
            <v:path/>
            <v:fill on="f" focussize="0,0"/>
            <v:stroke on="f" joinstyle="miter"/>
            <v:imagedata r:id="rId63" o:title=""/>
            <o:lock v:ext="edit" aspectratio="t"/>
            <w10:wrap type="none"/>
            <w10:anchorlock/>
          </v:shape>
          <o:OLEObject Type="Embed" ProgID="Equation.DSMT4" ShapeID="_x0000_i1044" DrawAspect="Content" ObjectID="_1468075744" r:id="rId62">
            <o:LockedField>false</o:LockedField>
          </o:OLEObject>
        </w:object>
      </w:r>
      <w:r>
        <w:rPr>
          <w:kern w:val="0"/>
          <w:szCs w:val="21"/>
        </w:rPr>
        <w:t>。</w:t>
      </w:r>
    </w:p>
    <w:p>
      <w:pPr>
        <w:spacing w:line="440" w:lineRule="atLeast"/>
        <w:ind w:left="315" w:leftChars="150" w:firstLine="0" w:firstLineChars="0"/>
        <w:textAlignment w:val="center"/>
        <w:rPr>
          <w:szCs w:val="21"/>
        </w:rPr>
      </w:pPr>
      <w:r>
        <w:rPr>
          <w:kern w:val="0"/>
          <w:szCs w:val="21"/>
        </w:rPr>
        <w:t>（4）根据密度的计算公式可以算出，该油的密度是_________</w:t>
      </w:r>
      <w:r>
        <w:rPr>
          <w:kern w:val="0"/>
          <w:szCs w:val="21"/>
        </w:rPr>
        <w:object>
          <v:shape id="_x0000_i1045" o:spt="75" type="#_x0000_t75" style="height:17.45pt;width:30pt;" o:ole="t" filled="f" o:preferrelative="t" stroked="f" coordsize="21600,21600">
            <v:path/>
            <v:fill on="f" focussize="0,0"/>
            <v:stroke on="f" joinstyle="miter"/>
            <v:imagedata r:id="rId65" o:title=""/>
            <o:lock v:ext="edit" aspectratio="t"/>
            <w10:wrap type="none"/>
            <w10:anchorlock/>
          </v:shape>
          <o:OLEObject Type="Embed" ProgID="Equation.DSMT4" ShapeID="_x0000_i1045" DrawAspect="Content" ObjectID="_1468075745" r:id="rId64">
            <o:LockedField>false</o:LockedField>
          </o:OLEObject>
        </w:object>
      </w:r>
      <w:r>
        <w:rPr>
          <w:kern w:val="0"/>
          <w:szCs w:val="21"/>
        </w:rPr>
        <w:t>。</w:t>
      </w:r>
    </w:p>
    <w:p>
      <w:pPr>
        <w:spacing w:line="440" w:lineRule="atLeast"/>
        <w:ind w:left="315" w:hanging="315" w:hangingChars="150"/>
        <w:textAlignment w:val="center"/>
        <w:rPr>
          <w:kern w:val="0"/>
          <w:szCs w:val="21"/>
        </w:rPr>
      </w:pPr>
      <w:bookmarkStart w:id="20" w:name="topic_a41e3d91-881c-41a6-8ee0-9c65e60876"/>
      <w:r>
        <w:rPr>
          <w:rFonts w:hint="eastAsia"/>
          <w:kern w:val="0"/>
          <w:szCs w:val="21"/>
        </w:rPr>
        <w:t>20.</w:t>
      </w:r>
      <w:bookmarkEnd w:id="20"/>
      <w:r>
        <w:rPr>
          <w:kern w:val="0"/>
          <w:szCs w:val="21"/>
        </w:rPr>
        <w:t>小</w:t>
      </w:r>
      <w:r>
        <w:rPr>
          <w:rFonts w:asciiTheme="minorEastAsia" w:hAnsiTheme="minorEastAsia" w:eastAsiaTheme="minorEastAsia"/>
          <w:kern w:val="0"/>
          <w:szCs w:val="21"/>
        </w:rPr>
        <w:t>欣利用实验探究“电流跟电阻的关系”。已知</w:t>
      </w:r>
      <w:r>
        <w:rPr>
          <w:kern w:val="0"/>
          <w:szCs w:val="21"/>
        </w:rPr>
        <w:t>电源电压为</w:t>
      </w:r>
      <w:r>
        <w:rPr>
          <w:kern w:val="0"/>
          <w:szCs w:val="21"/>
        </w:rPr>
        <w:object>
          <v:shape id="_x0000_i1046" o:spt="75" type="#_x0000_t75" style="height:12.55pt;width:20.2pt;" o:ole="t" filled="f" o:preferrelative="t" stroked="f" coordsize="21600,21600">
            <v:path/>
            <v:fill on="f" focussize="0,0"/>
            <v:stroke on="f" joinstyle="miter"/>
            <v:imagedata r:id="rId67" o:title=""/>
            <o:lock v:ext="edit" aspectratio="t"/>
            <w10:wrap type="none"/>
            <w10:anchorlock/>
          </v:shape>
          <o:OLEObject Type="Embed" ProgID="Equation.DSMT4" ShapeID="_x0000_i1046" DrawAspect="Content" ObjectID="_1468075746" r:id="rId66">
            <o:LockedField>false</o:LockedField>
          </o:OLEObject>
        </w:object>
      </w:r>
      <w:r>
        <w:rPr>
          <w:kern w:val="0"/>
          <w:szCs w:val="21"/>
        </w:rPr>
        <w:t>且保持不变，实验用到的电阻阻值分别为</w:t>
      </w:r>
      <w:r>
        <w:rPr>
          <w:kern w:val="0"/>
          <w:szCs w:val="21"/>
        </w:rPr>
        <w:object>
          <v:shape id="_x0000_i1047" o:spt="75" type="#_x0000_t75" style="height:12.55pt;width:20.2pt;" o:ole="t" filled="f" o:preferrelative="t" stroked="f" coordsize="21600,21600">
            <v:path/>
            <v:fill on="f" focussize="0,0"/>
            <v:stroke on="f" joinstyle="miter"/>
            <v:imagedata r:id="rId69" o:title=""/>
            <o:lock v:ext="edit" aspectratio="t"/>
            <w10:wrap type="none"/>
            <w10:anchorlock/>
          </v:shape>
          <o:OLEObject Type="Embed" ProgID="Equation.DSMT4" ShapeID="_x0000_i1047" DrawAspect="Content" ObjectID="_1468075747" r:id="rId68">
            <o:LockedField>false</o:LockedField>
          </o:OLEObject>
        </w:object>
      </w:r>
      <w:r>
        <w:rPr>
          <w:kern w:val="0"/>
          <w:szCs w:val="21"/>
        </w:rPr>
        <w:t>、</w:t>
      </w:r>
      <w:r>
        <w:rPr>
          <w:kern w:val="0"/>
          <w:szCs w:val="21"/>
        </w:rPr>
        <w:object>
          <v:shape id="_x0000_i1048" o:spt="75" type="#_x0000_t75" style="height:12.55pt;width:24.55pt;" o:ole="t" filled="f" o:preferrelative="t" stroked="f" coordsize="21600,21600">
            <v:path/>
            <v:fill on="f" focussize="0,0"/>
            <v:stroke on="f" joinstyle="miter"/>
            <v:imagedata r:id="rId71" o:title=""/>
            <o:lock v:ext="edit" aspectratio="t"/>
            <w10:wrap type="none"/>
            <w10:anchorlock/>
          </v:shape>
          <o:OLEObject Type="Embed" ProgID="Equation.DSMT4" ShapeID="_x0000_i1048" DrawAspect="Content" ObjectID="_1468075748" r:id="rId70">
            <o:LockedField>false</o:LockedField>
          </o:OLEObject>
        </w:object>
      </w:r>
      <w:r>
        <w:rPr>
          <w:kern w:val="0"/>
          <w:szCs w:val="21"/>
        </w:rPr>
        <w:t>、</w:t>
      </w:r>
      <w:r>
        <w:rPr>
          <w:kern w:val="0"/>
          <w:szCs w:val="21"/>
        </w:rPr>
        <w:object>
          <v:shape id="_x0000_i1049" o:spt="75" type="#_x0000_t75" style="height:12.55pt;width:24.55pt;" o:ole="t" filled="f" o:preferrelative="t" stroked="f" coordsize="21600,21600">
            <v:path/>
            <v:fill on="f" focussize="0,0"/>
            <v:stroke on="f" joinstyle="miter"/>
            <v:imagedata r:id="rId73" o:title=""/>
            <o:lock v:ext="edit" aspectratio="t"/>
            <w10:wrap type="none"/>
            <w10:anchorlock/>
          </v:shape>
          <o:OLEObject Type="Embed" ProgID="Equation.DSMT4" ShapeID="_x0000_i1049" DrawAspect="Content" ObjectID="_1468075749" r:id="rId72">
            <o:LockedField>false</o:LockedField>
          </o:OLEObject>
        </w:object>
      </w:r>
      <w:r>
        <w:rPr>
          <w:kern w:val="0"/>
          <w:szCs w:val="21"/>
        </w:rPr>
        <w:t>、</w:t>
      </w:r>
      <w:r>
        <w:rPr>
          <w:kern w:val="0"/>
          <w:szCs w:val="21"/>
        </w:rPr>
        <w:object>
          <v:shape id="_x0000_i1050" o:spt="75" type="#_x0000_t75" style="height:12.55pt;width:26.2pt;" o:ole="t" filled="f" o:preferrelative="t" stroked="f" coordsize="21600,21600">
            <v:path/>
            <v:fill on="f" focussize="0,0"/>
            <v:stroke on="f" joinstyle="miter"/>
            <v:imagedata r:id="rId75" o:title=""/>
            <o:lock v:ext="edit" aspectratio="t"/>
            <w10:wrap type="none"/>
            <w10:anchorlock/>
          </v:shape>
          <o:OLEObject Type="Embed" ProgID="Equation.DSMT4" ShapeID="_x0000_i1050" DrawAspect="Content" ObjectID="_1468075750" r:id="rId74">
            <o:LockedField>false</o:LockedField>
          </o:OLEObject>
        </w:object>
      </w:r>
      <w:r>
        <w:rPr>
          <w:kern w:val="0"/>
          <w:szCs w:val="21"/>
        </w:rPr>
        <w:t>、</w:t>
      </w:r>
      <w:r>
        <w:rPr>
          <w:kern w:val="0"/>
          <w:szCs w:val="21"/>
        </w:rPr>
        <w:object>
          <v:shape id="_x0000_i1051" o:spt="75" type="#_x0000_t75" style="height:12.55pt;width:26.2pt;" o:ole="t" filled="f" o:preferrelative="t" stroked="f" coordsize="21600,21600">
            <v:path/>
            <v:fill on="f" focussize="0,0"/>
            <v:stroke on="f" joinstyle="miter"/>
            <v:imagedata r:id="rId77" o:title=""/>
            <o:lock v:ext="edit" aspectratio="t"/>
            <w10:wrap type="none"/>
            <w10:anchorlock/>
          </v:shape>
          <o:OLEObject Type="Embed" ProgID="Equation.DSMT4" ShapeID="_x0000_i1051" DrawAspect="Content" ObjectID="_1468075751" r:id="rId76">
            <o:LockedField>false</o:LockedField>
          </o:OLEObject>
        </w:object>
      </w:r>
      <w:r>
        <w:rPr>
          <w:kern w:val="0"/>
          <w:szCs w:val="21"/>
        </w:rPr>
        <w:t>。</w:t>
      </w:r>
    </w:p>
    <w:p>
      <w:pPr>
        <w:spacing w:line="440" w:lineRule="atLeast"/>
        <w:ind w:left="480" w:hanging="480" w:hangingChars="150"/>
        <w:jc w:val="center"/>
        <w:textAlignment w:val="center"/>
        <w:rPr>
          <w:szCs w:val="21"/>
        </w:rPr>
      </w:pPr>
      <w:r>
        <w:rPr>
          <w:rFonts w:ascii="黑体" w:hAnsi="黑体" w:eastAsia="黑体"/>
          <w:sz w:val="32"/>
          <w:szCs w:val="32"/>
        </w:rPr>
        <mc:AlternateContent>
          <mc:Choice Requires="wps">
            <w:drawing>
              <wp:anchor distT="0" distB="0" distL="114300" distR="114300" simplePos="0" relativeHeight="251672576" behindDoc="0" locked="0" layoutInCell="1" allowOverlap="1">
                <wp:simplePos x="0" y="0"/>
                <wp:positionH relativeFrom="column">
                  <wp:posOffset>-942975</wp:posOffset>
                </wp:positionH>
                <wp:positionV relativeFrom="margin">
                  <wp:align>center</wp:align>
                </wp:positionV>
                <wp:extent cx="414020" cy="568452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414020" cy="5684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420" w:hanging="420"/>
                              <w:jc w:val="center"/>
                            </w:pPr>
                            <w:r>
                              <w:rPr>
                                <w:rFonts w:hint="eastAsia"/>
                              </w:rPr>
                              <w:t>毕业学校</w:t>
                            </w:r>
                            <w:r>
                              <w:t>_____________</w:t>
                            </w:r>
                            <w:r>
                              <w:rPr>
                                <w:rFonts w:hint="eastAsia"/>
                              </w:rPr>
                              <w:t>姓名________________考生号________________________________</w:t>
                            </w:r>
                            <w:r>
                              <w:t>___________</w:t>
                            </w:r>
                          </w:p>
                        </w:txbxContent>
                      </wps:txbx>
                      <wps:bodyPr rot="0" spcFirstLastPara="0" vertOverflow="overflow" horzOverflow="overflow" vert="vert270"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5pt;height:447.6pt;width:32.6pt;mso-position-vertical:center;mso-position-vertical-relative:margin;z-index:251672576;mso-width-relative:page;mso-height-relative:page;" filled="f" stroked="f" coordsize="21600,21600" o:gfxdata="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jaiGO2QAAAAkBAAAPAAAAAAAAAAEAIAAA&#10;ACIAAABkcnMvZG93bnJldi54bWxQSwECFAAUAAAACACHTuJAcBcAdkQCAAB5BAAADgAAAAAAAAAB&#10;ACAAAAAoAQAAZHJzL2Uyb0RvYy54bWxQSwUGAAAAAAYABgBZAQAA3gUAAAAA&#10;">
                <v:fill on="f" focussize="0,0"/>
                <v:stroke on="f" weight="0.5pt"/>
                <v:imagedata o:title=""/>
                <o:lock v:ext="edit" aspectratio="f"/>
                <v:textbox style="layout-flow:vertical;mso-layout-flow-alt:bottom-to-top;">
                  <w:txbxContent>
                    <w:p>
                      <w:pPr>
                        <w:ind w:left="420" w:hanging="420"/>
                        <w:jc w:val="center"/>
                      </w:pPr>
                      <w:r>
                        <w:rPr>
                          <w:rFonts w:hint="eastAsia"/>
                        </w:rPr>
                        <w:t>毕业学校</w:t>
                      </w:r>
                      <w:r>
                        <w:t>_____________</w:t>
                      </w:r>
                      <w:r>
                        <w:rPr>
                          <w:rFonts w:hint="eastAsia"/>
                        </w:rPr>
                        <w:t>姓名________________考生号________________________________</w:t>
                      </w:r>
                      <w:r>
                        <w:t>___________</w:t>
                      </w:r>
                    </w:p>
                  </w:txbxContent>
                </v:textbox>
              </v:shape>
            </w:pict>
          </mc:Fallback>
        </mc:AlternateContent>
      </w:r>
      <w:r>
        <w:rPr>
          <w:rFonts w:ascii="黑体" w:hAnsi="黑体" w:eastAsia="黑体"/>
          <w:spacing w:val="10"/>
        </w:rPr>
        <mc:AlternateContent>
          <mc:Choice Requires="wps">
            <w:drawing>
              <wp:anchor distT="0" distB="0" distL="114300" distR="114300" simplePos="0" relativeHeight="251670528" behindDoc="0" locked="0" layoutInCell="1" allowOverlap="1">
                <wp:simplePos x="0" y="0"/>
                <wp:positionH relativeFrom="column">
                  <wp:posOffset>-514350</wp:posOffset>
                </wp:positionH>
                <wp:positionV relativeFrom="margin">
                  <wp:align>top</wp:align>
                </wp:positionV>
                <wp:extent cx="414020" cy="812546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414020" cy="8125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420" w:hanging="420"/>
                            </w:pPr>
                            <w:r>
                              <w:rPr>
                                <w:rFonts w:hint="eastAsia"/>
                              </w:rPr>
                              <w:t>-------------在--------------------此--------------------卷--------------------上--------------------</w:t>
                            </w:r>
                            <w:r>
                              <w:t>答</w:t>
                            </w:r>
                            <w:r>
                              <w:rPr>
                                <w:rFonts w:hint="eastAsia"/>
                              </w:rPr>
                              <w:t>--------------------</w:t>
                            </w:r>
                            <w:r>
                              <w:t>题</w:t>
                            </w:r>
                            <w:r>
                              <w:rPr>
                                <w:rFonts w:hint="eastAsia"/>
                              </w:rPr>
                              <w:t>--------------------</w:t>
                            </w:r>
                            <w:r>
                              <w:t>无</w:t>
                            </w:r>
                            <w:r>
                              <w:rPr>
                                <w:rFonts w:hint="eastAsia"/>
                              </w:rPr>
                              <w:t>--------------------</w:t>
                            </w:r>
                            <w:r>
                              <w:t>效</w:t>
                            </w:r>
                            <w:r>
                              <w:rPr>
                                <w:rFonts w:hint="eastAsia"/>
                              </w:rPr>
                              <w:t>----------------</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pt;height:639.8pt;width:32.6pt;mso-position-vertical:top;mso-position-vertical-relative:margin;z-index:251670528;mso-width-relative:page;mso-height-relative:page;" filled="f" stroked="f" coordsize="21600,21600" o:gfxdata="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Uc9iF2QAAAAkBAAAPAAAAAAAAAAEA&#10;IAAAACIAAABkcnMvZG93bnJldi54bWxQSwECFAAUAAAACACHTuJAgZyGFUcCAAB4BAAADgAAAAAA&#10;AAABACAAAAAoAQAAZHJzL2Uyb0RvYy54bWxQSwUGAAAAAAYABgBZAQAA4QUAAAAA&#10;">
                <v:fill on="f" focussize="0,0"/>
                <v:stroke on="f" weight="0.5pt"/>
                <v:imagedata o:title=""/>
                <o:lock v:ext="edit" aspectratio="f"/>
                <v:textbox style="layout-flow:vertical-ideographic;">
                  <w:txbxContent>
                    <w:p>
                      <w:pPr>
                        <w:ind w:left="420" w:hanging="420"/>
                      </w:pPr>
                      <w:r>
                        <w:rPr>
                          <w:rFonts w:hint="eastAsia"/>
                        </w:rPr>
                        <w:t>-------------在--------------------此--------------------卷--------------------上--------------------</w:t>
                      </w:r>
                      <w:r>
                        <w:t>答</w:t>
                      </w:r>
                      <w:r>
                        <w:rPr>
                          <w:rFonts w:hint="eastAsia"/>
                        </w:rPr>
                        <w:t>--------------------</w:t>
                      </w:r>
                      <w:r>
                        <w:t>题</w:t>
                      </w:r>
                      <w:r>
                        <w:rPr>
                          <w:rFonts w:hint="eastAsia"/>
                        </w:rPr>
                        <w:t>--------------------</w:t>
                      </w:r>
                      <w:r>
                        <w:t>无</w:t>
                      </w:r>
                      <w:r>
                        <w:rPr>
                          <w:rFonts w:hint="eastAsia"/>
                        </w:rPr>
                        <w:t>--------------------</w:t>
                      </w:r>
                      <w:r>
                        <w:t>效</w:t>
                      </w:r>
                      <w:r>
                        <w:rPr>
                          <w:rFonts w:hint="eastAsia"/>
                        </w:rPr>
                        <w:t>----------------</w:t>
                      </w:r>
                    </w:p>
                  </w:txbxContent>
                </v:textbox>
              </v:shape>
            </w:pict>
          </mc:Fallback>
        </mc:AlternateContent>
      </w:r>
      <w:r>
        <w:rPr>
          <w:kern w:val="0"/>
          <w:szCs w:val="21"/>
        </w:rPr>
        <w:drawing>
          <wp:inline distT="0" distB="0" distL="0" distR="0">
            <wp:extent cx="4143375" cy="1044575"/>
            <wp:effectExtent l="0" t="0" r="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4152391" cy="1046948"/>
                    </a:xfrm>
                    <a:prstGeom prst="rect">
                      <a:avLst/>
                    </a:prstGeom>
                    <a:noFill/>
                  </pic:spPr>
                </pic:pic>
              </a:graphicData>
            </a:graphic>
          </wp:inline>
        </w:drawing>
      </w:r>
    </w:p>
    <w:p>
      <w:pPr>
        <w:spacing w:line="440" w:lineRule="atLeast"/>
        <w:ind w:left="315" w:leftChars="150" w:firstLine="0" w:firstLineChars="0"/>
        <w:textAlignment w:val="center"/>
        <w:rPr>
          <w:szCs w:val="21"/>
        </w:rPr>
      </w:pPr>
      <w:r>
        <w:rPr>
          <w:kern w:val="0"/>
          <w:szCs w:val="21"/>
        </w:rPr>
        <w:t>（1）请根据图甲所示的电路图将图乙所示的实物电路连接完整（导线不允许交叉）；</w:t>
      </w:r>
    </w:p>
    <w:p>
      <w:pPr>
        <w:spacing w:line="440" w:lineRule="atLeast"/>
        <w:ind w:left="315" w:leftChars="150" w:firstLine="0" w:firstLineChars="0"/>
        <w:textAlignment w:val="center"/>
        <w:rPr>
          <w:szCs w:val="21"/>
        </w:rPr>
      </w:pPr>
      <w:r>
        <w:rPr>
          <w:kern w:val="0"/>
          <w:szCs w:val="21"/>
        </w:rPr>
        <w:t>（2）小欣把</w:t>
      </w:r>
      <w:r>
        <w:rPr>
          <w:kern w:val="0"/>
          <w:szCs w:val="21"/>
        </w:rPr>
        <w:object>
          <v:shape id="_x0000_i1052" o:spt="75" type="#_x0000_t75" style="height:12.55pt;width:20.2pt;" o:ole="t" filled="f" o:preferrelative="t" stroked="f" coordsize="21600,21600">
            <v:path/>
            <v:fill on="f" focussize="0,0"/>
            <v:stroke on="f" joinstyle="miter"/>
            <v:imagedata r:id="rId69" o:title=""/>
            <o:lock v:ext="edit" aspectratio="t"/>
            <w10:wrap type="none"/>
            <w10:anchorlock/>
          </v:shape>
          <o:OLEObject Type="Embed" ProgID="Equation.DSMT4" ShapeID="_x0000_i1052" DrawAspect="Content" ObjectID="_1468075752" r:id="rId79">
            <o:LockedField>false</o:LockedField>
          </o:OLEObject>
        </w:object>
      </w:r>
      <w:r>
        <w:rPr>
          <w:kern w:val="0"/>
          <w:szCs w:val="21"/>
        </w:rPr>
        <w:t>定值电阻接入电路后，闭合开关，发现电流表无示数而电压表有示数，则电路中的故障可能是_________。</w:t>
      </w:r>
    </w:p>
    <w:p>
      <w:pPr>
        <w:spacing w:line="440" w:lineRule="atLeast"/>
        <w:ind w:left="315" w:leftChars="150" w:firstLine="0" w:firstLineChars="0"/>
        <w:textAlignment w:val="center"/>
        <w:rPr>
          <w:kern w:val="0"/>
          <w:szCs w:val="21"/>
        </w:rPr>
      </w:pPr>
      <w:r>
        <w:rPr>
          <w:kern w:val="0"/>
          <w:szCs w:val="21"/>
        </w:rPr>
        <w:t>A．电阻</w:t>
      </w:r>
      <w:r>
        <w:rPr>
          <w:kern w:val="0"/>
          <w:szCs w:val="21"/>
        </w:rPr>
        <w:object>
          <v:shape id="_x0000_i1053" o:spt="75" type="#_x0000_t75" style="height:12pt;width:12pt;" o:ole="t" filled="f" o:preferrelative="t" stroked="f" coordsize="21600,21600">
            <v:path/>
            <v:fill on="f" focussize="0,0"/>
            <v:stroke on="f" joinstyle="miter"/>
            <v:imagedata r:id="rId81" o:title=""/>
            <o:lock v:ext="edit" aspectratio="t"/>
            <w10:wrap type="none"/>
            <w10:anchorlock/>
          </v:shape>
          <o:OLEObject Type="Embed" ProgID="Equation.DSMT4" ShapeID="_x0000_i1053" DrawAspect="Content" ObjectID="_1468075753" r:id="rId80">
            <o:LockedField>false</o:LockedField>
          </o:OLEObject>
        </w:object>
      </w:r>
      <w:r>
        <w:rPr>
          <w:kern w:val="0"/>
          <w:szCs w:val="21"/>
        </w:rPr>
        <w:t>处短路</w:t>
      </w:r>
      <w:r>
        <w:rPr>
          <w:kern w:val="0"/>
          <w:szCs w:val="21"/>
        </w:rPr>
        <w:tab/>
      </w:r>
      <w:r>
        <w:rPr>
          <w:kern w:val="0"/>
          <w:szCs w:val="21"/>
        </w:rPr>
        <w:tab/>
      </w:r>
      <w:r>
        <w:rPr>
          <w:kern w:val="0"/>
          <w:szCs w:val="21"/>
        </w:rPr>
        <w:tab/>
      </w:r>
      <w:r>
        <w:rPr>
          <w:kern w:val="0"/>
          <w:szCs w:val="21"/>
        </w:rPr>
        <w:t>B．电阻</w:t>
      </w:r>
      <w:r>
        <w:rPr>
          <w:kern w:val="0"/>
          <w:szCs w:val="21"/>
        </w:rPr>
        <w:object>
          <v:shape id="_x0000_i1054" o:spt="75" type="#_x0000_t75" style="height:12pt;width:12pt;" o:ole="t" filled="f" o:preferrelative="t" stroked="f" coordsize="21600,21600">
            <v:path/>
            <v:fill on="f" focussize="0,0"/>
            <v:stroke on="f" joinstyle="miter"/>
            <v:imagedata r:id="rId83" o:title=""/>
            <o:lock v:ext="edit" aspectratio="t"/>
            <w10:wrap type="none"/>
            <w10:anchorlock/>
          </v:shape>
          <o:OLEObject Type="Embed" ProgID="Equation.DSMT4" ShapeID="_x0000_i1054" DrawAspect="Content" ObjectID="_1468075754" r:id="rId82">
            <o:LockedField>false</o:LockedField>
          </o:OLEObject>
        </w:object>
      </w:r>
      <w:r>
        <w:rPr>
          <w:kern w:val="0"/>
          <w:szCs w:val="21"/>
        </w:rPr>
        <w:t>处断路</w:t>
      </w:r>
      <w:r>
        <w:rPr>
          <w:kern w:val="0"/>
          <w:szCs w:val="21"/>
        </w:rPr>
        <w:tab/>
      </w:r>
      <w:r>
        <w:rPr>
          <w:kern w:val="0"/>
          <w:szCs w:val="21"/>
        </w:rPr>
        <w:tab/>
      </w:r>
      <w:r>
        <w:rPr>
          <w:kern w:val="0"/>
          <w:szCs w:val="21"/>
        </w:rPr>
        <w:tab/>
      </w:r>
      <w:r>
        <w:rPr>
          <w:kern w:val="0"/>
          <w:szCs w:val="21"/>
        </w:rPr>
        <w:t>C．滑动变阻器处断路</w:t>
      </w:r>
    </w:p>
    <w:p>
      <w:pPr>
        <w:spacing w:line="440" w:lineRule="atLeast"/>
        <w:ind w:left="315" w:leftChars="150" w:firstLine="0" w:firstLineChars="0"/>
        <w:textAlignment w:val="center"/>
        <w:rPr>
          <w:szCs w:val="21"/>
        </w:rPr>
      </w:pPr>
      <w:r>
        <w:rPr>
          <w:kern w:val="0"/>
          <w:szCs w:val="21"/>
        </w:rPr>
        <w:t>（3）排除故障后进行实验。实验中多次改变</w:t>
      </w:r>
      <w:r>
        <w:rPr>
          <w:kern w:val="0"/>
          <w:szCs w:val="21"/>
        </w:rPr>
        <w:object>
          <v:shape id="_x0000_i1055" o:spt="75" type="#_x0000_t75" style="height:12pt;width:12pt;" o:ole="t" filled="f" o:preferrelative="t" stroked="f" coordsize="21600,21600">
            <v:path/>
            <v:fill on="f" focussize="0,0"/>
            <v:stroke on="f" joinstyle="miter"/>
            <v:imagedata r:id="rId85" o:title=""/>
            <o:lock v:ext="edit" aspectratio="t"/>
            <w10:wrap type="none"/>
            <w10:anchorlock/>
          </v:shape>
          <o:OLEObject Type="Embed" ProgID="Equation.DSMT4" ShapeID="_x0000_i1055" DrawAspect="Content" ObjectID="_1468075755" r:id="rId84">
            <o:LockedField>false</o:LockedField>
          </o:OLEObject>
        </w:object>
      </w:r>
      <w:r>
        <w:rPr>
          <w:kern w:val="0"/>
          <w:szCs w:val="21"/>
        </w:rPr>
        <w:t>的阻值，调节滑动变阻器的滑片，使电压表示数保持不变，记下电流表的示数，得到如图丙所示的电流</w:t>
      </w:r>
      <w:r>
        <w:rPr>
          <w:kern w:val="0"/>
          <w:szCs w:val="21"/>
        </w:rPr>
        <w:object>
          <v:shape id="_x0000_i1056" o:spt="75" type="#_x0000_t75" style="height:12pt;width:8.2pt;" o:ole="t" filled="f" o:preferrelative="t" stroked="f" coordsize="21600,21600">
            <v:path/>
            <v:fill on="f" focussize="0,0"/>
            <v:stroke on="f" joinstyle="miter"/>
            <v:imagedata r:id="rId87" o:title=""/>
            <o:lock v:ext="edit" aspectratio="t"/>
            <w10:wrap type="none"/>
            <w10:anchorlock/>
          </v:shape>
          <o:OLEObject Type="Embed" ProgID="Equation.DSMT4" ShapeID="_x0000_i1056" DrawAspect="Content" ObjectID="_1468075756" r:id="rId86">
            <o:LockedField>false</o:LockedField>
          </o:OLEObject>
        </w:object>
      </w:r>
      <w:r>
        <w:rPr>
          <w:kern w:val="0"/>
          <w:szCs w:val="21"/>
        </w:rPr>
        <w:t>随电阻</w:t>
      </w:r>
      <w:r>
        <w:rPr>
          <w:kern w:val="0"/>
          <w:szCs w:val="21"/>
        </w:rPr>
        <w:object>
          <v:shape id="_x0000_i1057" o:spt="75" type="#_x0000_t75" style="height:12pt;width:12pt;" o:ole="t" filled="f" o:preferrelative="t" stroked="f" coordsize="21600,21600">
            <v:path/>
            <v:fill on="f" focussize="0,0"/>
            <v:stroke on="f" joinstyle="miter"/>
            <v:imagedata r:id="rId85" o:title=""/>
            <o:lock v:ext="edit" aspectratio="t"/>
            <w10:wrap type="none"/>
            <w10:anchorlock/>
          </v:shape>
          <o:OLEObject Type="Embed" ProgID="Equation.DSMT4" ShapeID="_x0000_i1057" DrawAspect="Content" ObjectID="_1468075757" r:id="rId88">
            <o:LockedField>false</o:LockedField>
          </o:OLEObject>
        </w:object>
      </w:r>
      <w:r>
        <w:rPr>
          <w:kern w:val="0"/>
          <w:szCs w:val="21"/>
        </w:rPr>
        <w:t>变化的图象。由图象可以得出结论：电压一定时，______________________；</w:t>
      </w:r>
    </w:p>
    <w:p>
      <w:pPr>
        <w:spacing w:line="440" w:lineRule="atLeast"/>
        <w:ind w:left="315" w:leftChars="150" w:firstLine="0" w:firstLineChars="0"/>
        <w:textAlignment w:val="center"/>
        <w:rPr>
          <w:szCs w:val="21"/>
        </w:rPr>
      </w:pPr>
      <w:r>
        <w:rPr>
          <w:kern w:val="0"/>
          <w:szCs w:val="21"/>
        </w:rPr>
        <w:t>（4）将</w:t>
      </w:r>
      <w:r>
        <w:rPr>
          <w:kern w:val="0"/>
          <w:szCs w:val="21"/>
        </w:rPr>
        <w:object>
          <v:shape id="_x0000_i1058" o:spt="75" type="#_x0000_t75" style="height:12.55pt;width:20.2pt;" o:ole="t" filled="f" o:preferrelative="t" stroked="f" coordsize="21600,21600">
            <v:path/>
            <v:fill on="f" focussize="0,0"/>
            <v:stroke on="f" joinstyle="miter"/>
            <v:imagedata r:id="rId69" o:title=""/>
            <o:lock v:ext="edit" aspectratio="t"/>
            <w10:wrap type="none"/>
            <w10:anchorlock/>
          </v:shape>
          <o:OLEObject Type="Embed" ProgID="Equation.DSMT4" ShapeID="_x0000_i1058" DrawAspect="Content" ObjectID="_1468075758" r:id="rId89">
            <o:LockedField>false</o:LockedField>
          </o:OLEObject>
        </w:object>
      </w:r>
      <w:r>
        <w:rPr>
          <w:kern w:val="0"/>
          <w:szCs w:val="21"/>
        </w:rPr>
        <w:t>定值电阻换成</w:t>
      </w:r>
      <w:r>
        <w:rPr>
          <w:kern w:val="0"/>
          <w:szCs w:val="21"/>
        </w:rPr>
        <w:object>
          <v:shape id="_x0000_i1059" o:spt="75" type="#_x0000_t75" style="height:12.55pt;width:24.55pt;" o:ole="t" filled="f" o:preferrelative="t" stroked="f" coordsize="21600,21600">
            <v:path/>
            <v:fill on="f" focussize="0,0"/>
            <v:stroke on="f" joinstyle="miter"/>
            <v:imagedata r:id="rId71" o:title=""/>
            <o:lock v:ext="edit" aspectratio="t"/>
            <w10:wrap type="none"/>
            <w10:anchorlock/>
          </v:shape>
          <o:OLEObject Type="Embed" ProgID="Equation.DSMT4" ShapeID="_x0000_i1059" DrawAspect="Content" ObjectID="_1468075759" r:id="rId90">
            <o:LockedField>false</o:LockedField>
          </o:OLEObject>
        </w:object>
      </w:r>
      <w:r>
        <w:rPr>
          <w:kern w:val="0"/>
          <w:szCs w:val="21"/>
        </w:rPr>
        <w:t>定值电阻后，闭合开关，为了保持电压表的示数为_________V不变，应将滑动变阻器的滑片P向_________（选</w:t>
      </w:r>
      <w:r>
        <w:rPr>
          <w:rFonts w:asciiTheme="minorEastAsia" w:hAnsiTheme="minorEastAsia" w:eastAsiaTheme="minorEastAsia"/>
          <w:kern w:val="0"/>
          <w:szCs w:val="21"/>
        </w:rPr>
        <w:t>填“</w:t>
      </w:r>
      <w:r>
        <w:rPr>
          <w:kern w:val="0"/>
          <w:szCs w:val="21"/>
        </w:rPr>
        <w:t>A</w:t>
      </w:r>
      <w:r>
        <w:rPr>
          <w:rFonts w:asciiTheme="minorEastAsia" w:hAnsiTheme="minorEastAsia" w:eastAsiaTheme="minorEastAsia"/>
          <w:kern w:val="0"/>
          <w:szCs w:val="21"/>
        </w:rPr>
        <w:t>”或“</w:t>
      </w:r>
      <w:r>
        <w:rPr>
          <w:rFonts w:eastAsiaTheme="minorEastAsia"/>
          <w:kern w:val="0"/>
          <w:szCs w:val="21"/>
        </w:rPr>
        <w:t>B</w:t>
      </w:r>
      <w:r>
        <w:rPr>
          <w:rFonts w:asciiTheme="minorEastAsia" w:hAnsiTheme="minorEastAsia" w:eastAsiaTheme="minorEastAsia"/>
          <w:kern w:val="0"/>
          <w:szCs w:val="21"/>
        </w:rPr>
        <w:t>”</w:t>
      </w:r>
      <w:r>
        <w:rPr>
          <w:kern w:val="0"/>
          <w:szCs w:val="21"/>
        </w:rPr>
        <w:t>）移动，记录此时各表的示数。</w:t>
      </w:r>
    </w:p>
    <w:p>
      <w:pPr>
        <w:tabs>
          <w:tab w:val="left" w:pos="2310"/>
          <w:tab w:val="left" w:pos="4200"/>
          <w:tab w:val="left" w:pos="6090"/>
        </w:tabs>
        <w:spacing w:line="440" w:lineRule="atLeast"/>
        <w:ind w:left="420" w:hanging="420"/>
        <w:textAlignment w:val="center"/>
        <w:rPr>
          <w:rFonts w:eastAsia="黑体"/>
          <w:szCs w:val="21"/>
        </w:rPr>
      </w:pPr>
      <w:r>
        <w:rPr>
          <w:rFonts w:eastAsia="黑体"/>
          <w:szCs w:val="21"/>
        </w:rPr>
        <w:t>五、计算与简答题（本题共3小题，共15分。计算部分要有主要公式及数值代入过程，计算结果要有数值和单位。简答部分要有必要的分析和说明）</w:t>
      </w:r>
    </w:p>
    <w:p>
      <w:pPr>
        <w:spacing w:line="440" w:lineRule="atLeast"/>
        <w:ind w:left="315" w:hanging="315" w:hangingChars="150"/>
        <w:textAlignment w:val="center"/>
        <w:rPr>
          <w:szCs w:val="21"/>
        </w:rPr>
      </w:pPr>
      <w:r>
        <w:rPr>
          <w:color w:val="000000"/>
        </w:rPr>
        <w:t>21.</w:t>
      </w:r>
      <w:r>
        <w:rPr>
          <w:kern w:val="0"/>
          <w:szCs w:val="21"/>
        </w:rPr>
        <w:t>小刚发现天气较冷的季节，家里的窗户玻璃上有时是一层小水珠，有时是一层冰花。请简要回答水珠和冰花分别是怎样形成的。</w:t>
      </w:r>
    </w:p>
    <w:p>
      <w:pPr>
        <w:spacing w:line="440" w:lineRule="atLeast"/>
        <w:ind w:left="315" w:hanging="315" w:hangingChars="150"/>
        <w:textAlignment w:val="center"/>
        <w:rPr>
          <w:szCs w:val="21"/>
        </w:rPr>
      </w:pPr>
      <w:r>
        <w:rPr>
          <w:szCs w:val="21"/>
        </w:rPr>
        <w:t>22.</w:t>
      </w:r>
      <w:r>
        <w:rPr>
          <w:rFonts w:asciiTheme="minorEastAsia" w:hAnsiTheme="minorEastAsia" w:eastAsiaTheme="minorEastAsia"/>
          <w:kern w:val="0"/>
          <w:szCs w:val="21"/>
        </w:rPr>
        <w:t>“节能减排，低碳生活”旨在倡导节约能源和减少二氧</w:t>
      </w:r>
      <w:r>
        <w:rPr>
          <w:kern w:val="0"/>
          <w:szCs w:val="21"/>
        </w:rPr>
        <w:t>化碳排放。李明同学坚持骑自行车上下学，他的质量为</w:t>
      </w:r>
      <w:r>
        <w:rPr>
          <w:kern w:val="0"/>
          <w:szCs w:val="21"/>
        </w:rPr>
        <w:object>
          <v:shape id="_x0000_i1060" o:spt="75" type="#_x0000_t75" style="height:15.25pt;width:29.45pt;" o:ole="t" filled="f" o:preferrelative="t" stroked="f" coordsize="21600,21600">
            <v:path/>
            <v:fill on="f" focussize="0,0"/>
            <v:stroke on="f" joinstyle="miter"/>
            <v:imagedata r:id="rId92" o:title=""/>
            <o:lock v:ext="edit" aspectratio="t"/>
            <w10:wrap type="none"/>
            <w10:anchorlock/>
          </v:shape>
          <o:OLEObject Type="Embed" ProgID="Equation.DSMT4" ShapeID="_x0000_i1060" DrawAspect="Content" ObjectID="_1468075760" r:id="rId91">
            <o:LockedField>false</o:LockedField>
          </o:OLEObject>
        </w:object>
      </w:r>
      <w:r>
        <w:rPr>
          <w:kern w:val="0"/>
          <w:szCs w:val="21"/>
        </w:rPr>
        <w:t>，所骑自行车质量为</w:t>
      </w:r>
      <w:r>
        <w:rPr>
          <w:kern w:val="0"/>
          <w:szCs w:val="21"/>
        </w:rPr>
        <w:object>
          <v:shape id="_x0000_i1061" o:spt="75" type="#_x0000_t75" style="height:15.25pt;width:27.8pt;" o:ole="t" filled="f" o:preferrelative="t" stroked="f" coordsize="21600,21600">
            <v:path/>
            <v:fill on="f" focussize="0,0"/>
            <v:stroke on="f" joinstyle="miter"/>
            <v:imagedata r:id="rId94" o:title=""/>
            <o:lock v:ext="edit" aspectratio="t"/>
            <w10:wrap type="none"/>
            <w10:anchorlock/>
          </v:shape>
          <o:OLEObject Type="Embed" ProgID="Equation.DSMT4" ShapeID="_x0000_i1061" DrawAspect="Content" ObjectID="_1468075761" r:id="rId93">
            <o:LockedField>false</o:LockedField>
          </o:OLEObject>
        </w:object>
      </w:r>
      <w:r>
        <w:rPr>
          <w:kern w:val="0"/>
          <w:szCs w:val="21"/>
        </w:rPr>
        <w:t>。（</w:t>
      </w:r>
      <w:r>
        <w:rPr>
          <w:kern w:val="0"/>
          <w:szCs w:val="21"/>
        </w:rPr>
        <w:object>
          <v:shape id="_x0000_i1062" o:spt="75" type="#_x0000_t75" style="height:15.25pt;width:54.55pt;" o:ole="t" filled="f" o:preferrelative="t" stroked="f" coordsize="21600,21600">
            <v:path/>
            <v:fill on="f" focussize="0,0"/>
            <v:stroke on="f" joinstyle="miter"/>
            <v:imagedata r:id="rId96" o:title=""/>
            <o:lock v:ext="edit" aspectratio="t"/>
            <w10:wrap type="none"/>
            <w10:anchorlock/>
          </v:shape>
          <o:OLEObject Type="Embed" ProgID="Equation.DSMT4" ShapeID="_x0000_i1062" DrawAspect="Content" ObjectID="_1468075762" r:id="rId95">
            <o:LockedField>false</o:LockedField>
          </o:OLEObject>
        </w:object>
      </w:r>
      <w:r>
        <w:rPr>
          <w:kern w:val="0"/>
          <w:szCs w:val="21"/>
        </w:rPr>
        <w:t>）求：</w:t>
      </w:r>
    </w:p>
    <w:p>
      <w:pPr>
        <w:spacing w:line="440" w:lineRule="atLeast"/>
        <w:ind w:left="315" w:leftChars="150" w:firstLine="0" w:firstLineChars="0"/>
        <w:textAlignment w:val="center"/>
        <w:rPr>
          <w:szCs w:val="21"/>
        </w:rPr>
      </w:pPr>
      <w:r>
        <w:rPr>
          <w:kern w:val="0"/>
          <w:szCs w:val="21"/>
        </w:rPr>
        <w:t>（1）若他在平直公路上</w:t>
      </w:r>
      <w:r>
        <w:rPr>
          <w:kern w:val="0"/>
          <w:szCs w:val="21"/>
        </w:rPr>
        <w:object>
          <v:shape id="_x0000_i1063" o:spt="75" type="#_x0000_t75" style="height:12.55pt;width:29.45pt;" o:ole="t" filled="f" o:preferrelative="t" stroked="f" coordsize="21600,21600">
            <v:path/>
            <v:fill on="f" focussize="0,0"/>
            <v:stroke on="f" joinstyle="miter"/>
            <v:imagedata r:id="rId98" o:title=""/>
            <o:lock v:ext="edit" aspectratio="t"/>
            <w10:wrap type="none"/>
            <w10:anchorlock/>
          </v:shape>
          <o:OLEObject Type="Embed" ProgID="Equation.DSMT4" ShapeID="_x0000_i1063" DrawAspect="Content" ObjectID="_1468075763" r:id="rId97">
            <o:LockedField>false</o:LockedField>
          </o:OLEObject>
        </w:object>
      </w:r>
      <w:r>
        <w:rPr>
          <w:kern w:val="0"/>
          <w:szCs w:val="21"/>
        </w:rPr>
        <w:t>内匀速行驶了</w:t>
      </w:r>
      <w:r>
        <w:rPr>
          <w:kern w:val="0"/>
          <w:szCs w:val="21"/>
        </w:rPr>
        <w:object>
          <v:shape id="_x0000_i1064" o:spt="75" type="#_x0000_t75" style="height:12.55pt;width:39.25pt;" o:ole="t" filled="f" o:preferrelative="t" stroked="f" coordsize="21600,21600">
            <v:path/>
            <v:fill on="f" focussize="0,0"/>
            <v:stroke on="f" joinstyle="miter"/>
            <v:imagedata r:id="rId100" o:title=""/>
            <o:lock v:ext="edit" aspectratio="t"/>
            <w10:wrap type="none"/>
            <w10:anchorlock/>
          </v:shape>
          <o:OLEObject Type="Embed" ProgID="Equation.DSMT4" ShapeID="_x0000_i1064" DrawAspect="Content" ObjectID="_1468075764" r:id="rId99">
            <o:LockedField>false</o:LockedField>
          </o:OLEObject>
        </w:object>
      </w:r>
      <w:r>
        <w:rPr>
          <w:kern w:val="0"/>
          <w:szCs w:val="21"/>
        </w:rPr>
        <w:t>，则这段时间他骑行的速度是多大？</w:t>
      </w:r>
    </w:p>
    <w:p>
      <w:pPr>
        <w:spacing w:line="440" w:lineRule="atLeast"/>
        <w:ind w:left="315" w:leftChars="150" w:firstLine="0" w:firstLineChars="0"/>
        <w:textAlignment w:val="center"/>
        <w:rPr>
          <w:szCs w:val="21"/>
        </w:rPr>
      </w:pPr>
      <w:r>
        <w:rPr>
          <w:kern w:val="0"/>
          <w:szCs w:val="21"/>
        </w:rPr>
        <w:t>（2）若他骑行时的牵引力恒为</w:t>
      </w:r>
      <w:r>
        <w:rPr>
          <w:kern w:val="0"/>
          <w:szCs w:val="21"/>
        </w:rPr>
        <w:object>
          <v:shape id="_x0000_i1065" o:spt="75" type="#_x0000_t75" style="height:12.55pt;width:26.2pt;" o:ole="t" filled="f" o:preferrelative="t" stroked="f" coordsize="21600,21600">
            <v:path/>
            <v:fill on="f" focussize="0,0"/>
            <v:stroke on="f" joinstyle="miter"/>
            <v:imagedata r:id="rId102" o:title=""/>
            <o:lock v:ext="edit" aspectratio="t"/>
            <w10:wrap type="none"/>
            <w10:anchorlock/>
          </v:shape>
          <o:OLEObject Type="Embed" ProgID="Equation.DSMT4" ShapeID="_x0000_i1065" DrawAspect="Content" ObjectID="_1468075765" r:id="rId101">
            <o:LockedField>false</o:LockedField>
          </o:OLEObject>
        </w:object>
      </w:r>
      <w:r>
        <w:rPr>
          <w:kern w:val="0"/>
          <w:szCs w:val="21"/>
        </w:rPr>
        <w:t>，则他骑行这</w:t>
      </w:r>
      <w:r>
        <w:rPr>
          <w:kern w:val="0"/>
          <w:szCs w:val="21"/>
        </w:rPr>
        <w:object>
          <v:shape id="_x0000_i1066" o:spt="75" type="#_x0000_t75" style="height:12.55pt;width:29.45pt;" o:ole="t" filled="f" o:preferrelative="t" stroked="f" coordsize="21600,21600">
            <v:path/>
            <v:fill on="f" focussize="0,0"/>
            <v:stroke on="f" joinstyle="miter"/>
            <v:imagedata r:id="rId104" o:title=""/>
            <o:lock v:ext="edit" aspectratio="t"/>
            <w10:wrap type="none"/>
            <w10:anchorlock/>
          </v:shape>
          <o:OLEObject Type="Embed" ProgID="Equation.DSMT4" ShapeID="_x0000_i1066" DrawAspect="Content" ObjectID="_1468075766" r:id="rId103">
            <o:LockedField>false</o:LockedField>
          </o:OLEObject>
        </w:object>
      </w:r>
      <w:r>
        <w:rPr>
          <w:kern w:val="0"/>
          <w:szCs w:val="21"/>
        </w:rPr>
        <w:t>内克服阻力做了多少功？</w:t>
      </w:r>
    </w:p>
    <w:p>
      <w:pPr>
        <w:spacing w:line="440" w:lineRule="atLeast"/>
        <w:ind w:left="315" w:leftChars="150" w:firstLine="0" w:firstLineChars="0"/>
        <w:textAlignment w:val="center"/>
        <w:rPr>
          <w:szCs w:val="21"/>
        </w:rPr>
      </w:pPr>
      <w:r>
        <w:rPr>
          <w:kern w:val="0"/>
          <w:szCs w:val="21"/>
        </w:rPr>
        <w:t>（3）若他骑行时自行车两轮与地面总的接触面积为</w:t>
      </w:r>
      <w:r>
        <w:rPr>
          <w:kern w:val="0"/>
          <w:szCs w:val="21"/>
        </w:rPr>
        <w:object>
          <v:shape id="_x0000_i1067" o:spt="75" type="#_x0000_t75" style="height:15.25pt;width:35.45pt;" o:ole="t" filled="f" o:preferrelative="t" stroked="f" coordsize="21600,21600">
            <v:path/>
            <v:fill on="f" focussize="0,0"/>
            <v:stroke on="f" joinstyle="miter"/>
            <v:imagedata r:id="rId106" o:title=""/>
            <o:lock v:ext="edit" aspectratio="t"/>
            <w10:wrap type="none"/>
            <w10:anchorlock/>
          </v:shape>
          <o:OLEObject Type="Embed" ProgID="Equation.DSMT4" ShapeID="_x0000_i1067" DrawAspect="Content" ObjectID="_1468075767" r:id="rId105">
            <o:LockedField>false</o:LockedField>
          </o:OLEObject>
        </w:object>
      </w:r>
      <w:r>
        <w:rPr>
          <w:kern w:val="0"/>
          <w:szCs w:val="21"/>
        </w:rPr>
        <w:t>，则他骑行时自行车对地面的压强为多少？</w:t>
      </w:r>
    </w:p>
    <w:p>
      <w:pPr>
        <w:spacing w:line="440" w:lineRule="atLeast"/>
        <w:ind w:left="315" w:hanging="315" w:hangingChars="150"/>
        <w:textAlignment w:val="center"/>
        <w:rPr>
          <w:kern w:val="0"/>
          <w:szCs w:val="21"/>
        </w:rPr>
      </w:pPr>
      <w:bookmarkStart w:id="21" w:name="topic_cc5aea89-e815-4992-9a73-a1c4c65898"/>
      <w:r>
        <w:rPr>
          <w:kern w:val="0"/>
          <w:szCs w:val="21"/>
        </w:rPr>
        <w:t>23</w:t>
      </w:r>
      <w:r>
        <w:rPr>
          <w:rFonts w:hint="eastAsia"/>
          <w:kern w:val="0"/>
          <w:szCs w:val="21"/>
        </w:rPr>
        <w:t>.</w:t>
      </w:r>
      <w:bookmarkEnd w:id="21"/>
      <w:bookmarkStart w:id="22" w:name="topic_1988f502-0c7a-4bf6-a75a-d54b317631"/>
      <w:r>
        <w:rPr>
          <w:kern w:val="0"/>
          <w:szCs w:val="21"/>
        </w:rPr>
        <w:t>某学校建了一个植物园，园内有一个温室大棚，大棚内设计了模拟日光和自动调温系统，对大棚进行照明、保温和加热。冬季白天有日光的时候，灯泡不亮；白天开启该系统的保温功能，晚上开启该系统的加热功能。大棚照明调温功能的原理电路图如图所示。已知电源电压恒为</w:t>
      </w:r>
      <w:r>
        <w:rPr>
          <w:kern w:val="0"/>
          <w:szCs w:val="21"/>
        </w:rPr>
        <w:object>
          <v:shape id="_x0000_i1068" o:spt="75" type="#_x0000_t75" style="height:12.55pt;width:30.55pt;" o:ole="t" filled="f" o:preferrelative="t" stroked="f" coordsize="21600,21600">
            <v:path/>
            <v:fill on="f" focussize="0,0"/>
            <v:stroke on="f" joinstyle="miter"/>
            <v:imagedata r:id="rId108" o:title=""/>
            <o:lock v:ext="edit" aspectratio="t"/>
            <w10:wrap type="none"/>
            <w10:anchorlock/>
          </v:shape>
          <o:OLEObject Type="Embed" ProgID="Equation.DSMT4" ShapeID="_x0000_i1068" DrawAspect="Content" ObjectID="_1468075768" r:id="rId107">
            <o:LockedField>false</o:LockedField>
          </o:OLEObject>
        </w:object>
      </w:r>
      <w:r>
        <w:rPr>
          <w:kern w:val="0"/>
          <w:szCs w:val="21"/>
        </w:rPr>
        <w:t>，</w:t>
      </w:r>
      <w:r>
        <w:rPr>
          <w:kern w:val="0"/>
          <w:szCs w:val="21"/>
        </w:rPr>
        <w:object>
          <v:shape id="_x0000_i1069" o:spt="75" type="#_x0000_t75" style="height:15.8pt;width:14.2pt;" o:ole="t" filled="f" o:preferrelative="t" stroked="f" coordsize="21600,21600">
            <v:path/>
            <v:fill on="f" focussize="0,0"/>
            <v:stroke on="f" joinstyle="miter"/>
            <v:imagedata r:id="rId110" o:title=""/>
            <o:lock v:ext="edit" aspectratio="t"/>
            <w10:wrap type="none"/>
            <w10:anchorlock/>
          </v:shape>
          <o:OLEObject Type="Embed" ProgID="Equation.DSMT4" ShapeID="_x0000_i1069" DrawAspect="Content" ObjectID="_1468075769" r:id="rId109">
            <o:LockedField>false</o:LockedField>
          </o:OLEObject>
        </w:object>
      </w:r>
      <w:r>
        <w:rPr>
          <w:kern w:val="0"/>
          <w:szCs w:val="21"/>
        </w:rPr>
        <w:t>和</w:t>
      </w:r>
      <w:r>
        <w:rPr>
          <w:kern w:val="0"/>
          <w:szCs w:val="21"/>
        </w:rPr>
        <w:object>
          <v:shape id="_x0000_i1070" o:spt="75" type="#_x0000_t75" style="height:15.8pt;width:15.8pt;" o:ole="t" filled="f" o:preferrelative="t" stroked="f" coordsize="21600,21600">
            <v:path/>
            <v:fill on="f" focussize="0,0"/>
            <v:stroke on="f" joinstyle="miter"/>
            <v:imagedata r:id="rId112" o:title=""/>
            <o:lock v:ext="edit" aspectratio="t"/>
            <w10:wrap type="none"/>
            <w10:anchorlock/>
          </v:shape>
          <o:OLEObject Type="Embed" ProgID="Equation.DSMT4" ShapeID="_x0000_i1070" DrawAspect="Content" ObjectID="_1468075770" r:id="rId111">
            <o:LockedField>false</o:LockedField>
          </o:OLEObject>
        </w:object>
      </w:r>
      <w:r>
        <w:rPr>
          <w:kern w:val="0"/>
          <w:szCs w:val="21"/>
        </w:rPr>
        <w:t>是两个电热丝（不考虑温度对电阻的影响），保温时</w:t>
      </w:r>
      <w:r>
        <w:rPr>
          <w:kern w:val="0"/>
          <w:szCs w:val="21"/>
        </w:rPr>
        <w:object>
          <v:shape id="_x0000_i1071" o:spt="75" type="#_x0000_t75" style="height:15.8pt;width:14.2pt;" o:ole="t" filled="f" o:preferrelative="t" stroked="f" coordsize="21600,21600">
            <v:path/>
            <v:fill on="f" focussize="0,0"/>
            <v:stroke on="f" joinstyle="miter"/>
            <v:imagedata r:id="rId110" o:title=""/>
            <o:lock v:ext="edit" aspectratio="t"/>
            <w10:wrap type="none"/>
            <w10:anchorlock/>
          </v:shape>
          <o:OLEObject Type="Embed" ProgID="Equation.DSMT4" ShapeID="_x0000_i1071" DrawAspect="Content" ObjectID="_1468075771" r:id="rId113">
            <o:LockedField>false</o:LockedField>
          </o:OLEObject>
        </w:object>
      </w:r>
      <w:r>
        <w:rPr>
          <w:kern w:val="0"/>
          <w:szCs w:val="21"/>
        </w:rPr>
        <w:t>与</w:t>
      </w:r>
      <w:r>
        <w:rPr>
          <w:kern w:val="0"/>
          <w:szCs w:val="21"/>
        </w:rPr>
        <w:object>
          <v:shape id="_x0000_i1072" o:spt="75" type="#_x0000_t75" style="height:15.8pt;width:15.8pt;" o:ole="t" filled="f" o:preferrelative="t" stroked="f" coordsize="21600,21600">
            <v:path/>
            <v:fill on="f" focussize="0,0"/>
            <v:stroke on="f" joinstyle="miter"/>
            <v:imagedata r:id="rId112" o:title=""/>
            <o:lock v:ext="edit" aspectratio="t"/>
            <w10:wrap type="none"/>
            <w10:anchorlock/>
          </v:shape>
          <o:OLEObject Type="Embed" ProgID="Equation.DSMT4" ShapeID="_x0000_i1072" DrawAspect="Content" ObjectID="_1468075772" r:id="rId114">
            <o:LockedField>false</o:LockedField>
          </o:OLEObject>
        </w:object>
      </w:r>
      <w:r>
        <w:rPr>
          <w:kern w:val="0"/>
          <w:szCs w:val="21"/>
        </w:rPr>
        <w:t>的电功率之比为</w:t>
      </w:r>
      <w:r>
        <w:rPr>
          <w:kern w:val="0"/>
          <w:szCs w:val="21"/>
        </w:rPr>
        <w:object>
          <v:shape id="_x0000_i1073" o:spt="75" type="#_x0000_t75" style="height:12.55pt;width:18pt;" o:ole="t" filled="f" o:preferrelative="t" stroked="f" coordsize="21600,21600">
            <v:path/>
            <v:fill on="f" focussize="0,0"/>
            <v:stroke on="f" joinstyle="miter"/>
            <v:imagedata r:id="rId116" o:title=""/>
            <o:lock v:ext="edit" aspectratio="t"/>
            <w10:wrap type="none"/>
            <w10:anchorlock/>
          </v:shape>
          <o:OLEObject Type="Embed" ProgID="Equation.DSMT4" ShapeID="_x0000_i1073" DrawAspect="Content" ObjectID="_1468075773" r:id="rId115">
            <o:LockedField>false</o:LockedField>
          </o:OLEObject>
        </w:object>
      </w:r>
      <w:r>
        <w:rPr>
          <w:kern w:val="0"/>
          <w:szCs w:val="21"/>
        </w:rPr>
        <w:t>，</w:t>
      </w:r>
      <w:r>
        <w:rPr>
          <w:kern w:val="0"/>
          <w:szCs w:val="21"/>
        </w:rPr>
        <w:object>
          <v:shape id="_x0000_i1074" o:spt="75" type="#_x0000_t75" style="height:15.8pt;width:48.55pt;" o:ole="t" filled="f" o:preferrelative="t" stroked="f" coordsize="21600,21600">
            <v:path/>
            <v:fill on="f" focussize="0,0"/>
            <v:stroke on="f" joinstyle="miter"/>
            <v:imagedata r:id="rId118" o:title=""/>
            <o:lock v:ext="edit" aspectratio="t"/>
            <w10:wrap type="none"/>
            <w10:anchorlock/>
          </v:shape>
          <o:OLEObject Type="Embed" ProgID="Equation.DSMT4" ShapeID="_x0000_i1074" DrawAspect="Content" ObjectID="_1468075774" r:id="rId117">
            <o:LockedField>false</o:LockedField>
          </o:OLEObject>
        </w:object>
      </w:r>
      <w:r>
        <w:rPr>
          <w:kern w:val="0"/>
          <w:szCs w:val="21"/>
        </w:rPr>
        <w:t>，</w:t>
      </w:r>
      <w:r>
        <w:rPr>
          <w:kern w:val="0"/>
          <w:szCs w:val="21"/>
        </w:rPr>
        <w:object>
          <v:shape id="_x0000_i1075" o:spt="75" type="#_x0000_t75" style="height:12pt;width:11.45pt;" o:ole="t" filled="f" o:preferrelative="t" stroked="f" coordsize="21600,21600">
            <v:path/>
            <v:fill on="f" focussize="0,0"/>
            <v:stroke on="f" joinstyle="miter"/>
            <v:imagedata r:id="rId120" o:title=""/>
            <o:lock v:ext="edit" aspectratio="t"/>
            <w10:wrap type="none"/>
            <w10:anchorlock/>
          </v:shape>
          <o:OLEObject Type="Embed" ProgID="Equation.DSMT4" ShapeID="_x0000_i1075" DrawAspect="Content" ObjectID="_1468075775" r:id="rId119">
            <o:LockedField>false</o:LockedField>
          </o:OLEObject>
        </w:object>
      </w:r>
      <w:r>
        <w:rPr>
          <w:kern w:val="0"/>
          <w:szCs w:val="21"/>
        </w:rPr>
        <w:t>是标有“</w:t>
      </w:r>
      <w:r>
        <w:rPr>
          <w:kern w:val="0"/>
          <w:szCs w:val="21"/>
        </w:rPr>
        <w:object>
          <v:shape id="_x0000_i1076" o:spt="75" type="#_x0000_t75" style="height:12.55pt;width:30.55pt;" o:ole="t" filled="f" o:preferrelative="t" stroked="f" coordsize="21600,21600">
            <v:path/>
            <v:fill on="f" focussize="0,0"/>
            <v:stroke on="f" joinstyle="miter"/>
            <v:imagedata r:id="rId122" o:title=""/>
            <o:lock v:ext="edit" aspectratio="t"/>
            <w10:wrap type="none"/>
            <w10:anchorlock/>
          </v:shape>
          <o:OLEObject Type="Embed" ProgID="Equation.DSMT4" ShapeID="_x0000_i1076" DrawAspect="Content" ObjectID="_1468075776" r:id="rId121">
            <o:LockedField>false</o:LockedField>
          </o:OLEObject>
        </w:object>
      </w:r>
      <w:r>
        <w:rPr>
          <w:kern w:val="0"/>
          <w:szCs w:val="21"/>
        </w:rPr>
        <w:t>，</w:t>
      </w:r>
      <w:r>
        <w:rPr>
          <w:kern w:val="0"/>
          <w:szCs w:val="21"/>
        </w:rPr>
        <w:object>
          <v:shape id="_x0000_i1077" o:spt="75" type="#_x0000_t75" style="height:12.55pt;width:33.25pt;" o:ole="t" filled="f" o:preferrelative="t" stroked="f" coordsize="21600,21600">
            <v:path/>
            <v:fill on="f" focussize="0,0"/>
            <v:stroke on="f" joinstyle="miter"/>
            <v:imagedata r:id="rId124" o:title=""/>
            <o:lock v:ext="edit" aspectratio="t"/>
            <w10:wrap type="none"/>
            <w10:anchorlock/>
          </v:shape>
          <o:OLEObject Type="Embed" ProgID="Equation.DSMT4" ShapeID="_x0000_i1077" DrawAspect="Content" ObjectID="_1468075777" r:id="rId123">
            <o:LockedField>false</o:LockedField>
          </o:OLEObject>
        </w:object>
      </w:r>
      <w:r>
        <w:rPr>
          <w:kern w:val="0"/>
          <w:szCs w:val="21"/>
        </w:rPr>
        <w:t>”的灯泡。请解答下列问题：</w:t>
      </w:r>
    </w:p>
    <w:p>
      <w:pPr>
        <w:spacing w:line="440" w:lineRule="atLeast"/>
        <w:ind w:left="315" w:leftChars="150" w:firstLine="0" w:firstLineChars="0"/>
        <w:textAlignment w:val="center"/>
        <w:rPr>
          <w:szCs w:val="21"/>
        </w:rPr>
      </w:pPr>
      <w:r>
        <w:rPr>
          <w:kern w:val="0"/>
          <w:szCs w:val="21"/>
        </w:rPr>
        <w:t>（1）灯泡正常工作时的电阻多大？</w:t>
      </w:r>
    </w:p>
    <w:p>
      <w:pPr>
        <w:spacing w:line="440" w:lineRule="atLeast"/>
        <w:ind w:left="315" w:leftChars="150" w:firstLine="0" w:firstLineChars="0"/>
        <w:textAlignment w:val="center"/>
        <w:rPr>
          <w:szCs w:val="21"/>
        </w:rPr>
      </w:pPr>
      <w:r>
        <w:rPr>
          <w:kern w:val="0"/>
          <w:szCs w:val="21"/>
        </w:rPr>
        <w:t>（2）开启加热功能时开关</w:t>
      </w:r>
      <w:r>
        <w:rPr>
          <w:kern w:val="0"/>
          <w:szCs w:val="21"/>
        </w:rPr>
        <w:object>
          <v:shape id="_x0000_i1078" o:spt="75" type="#_x0000_t75" style="height:15.8pt;width:12.55pt;" o:ole="t" filled="f" o:preferrelative="t" stroked="f" coordsize="21600,21600">
            <v:path/>
            <v:fill on="f" focussize="0,0"/>
            <v:stroke on="f" joinstyle="miter"/>
            <v:imagedata r:id="rId126" o:title=""/>
            <o:lock v:ext="edit" aspectratio="t"/>
            <w10:wrap type="none"/>
            <w10:anchorlock/>
          </v:shape>
          <o:OLEObject Type="Embed" ProgID="Equation.DSMT4" ShapeID="_x0000_i1078" DrawAspect="Content" ObjectID="_1468075778" r:id="rId125">
            <o:LockedField>false</o:LockedField>
          </o:OLEObject>
        </w:object>
      </w:r>
      <w:r>
        <w:rPr>
          <w:kern w:val="0"/>
          <w:szCs w:val="21"/>
        </w:rPr>
        <w:t>处于_________（</w:t>
      </w:r>
      <w:r>
        <w:rPr>
          <w:rFonts w:asciiTheme="minorEastAsia" w:hAnsiTheme="minorEastAsia" w:eastAsiaTheme="minorEastAsia"/>
          <w:kern w:val="0"/>
          <w:szCs w:val="21"/>
        </w:rPr>
        <w:t>选填“断开”或“闭合”</w:t>
      </w:r>
      <w:r>
        <w:rPr>
          <w:kern w:val="0"/>
          <w:szCs w:val="21"/>
        </w:rPr>
        <w:t>）状态。</w:t>
      </w:r>
    </w:p>
    <w:p>
      <w:pPr>
        <w:spacing w:line="440" w:lineRule="atLeast"/>
        <w:ind w:left="315" w:leftChars="150" w:firstLine="0" w:firstLineChars="0"/>
        <w:textAlignment w:val="center"/>
        <w:rPr>
          <w:szCs w:val="21"/>
        </w:rPr>
      </w:pPr>
      <w:r>
        <w:rPr>
          <w:kern w:val="0"/>
          <w:szCs w:val="21"/>
        </w:rPr>
        <w:t>（3）若每天保温状态和加热状态各连续工作</w:t>
      </w:r>
      <w:r>
        <w:rPr>
          <w:kern w:val="0"/>
          <w:szCs w:val="21"/>
        </w:rPr>
        <w:object>
          <v:shape id="_x0000_i1079" o:spt="75" type="#_x0000_t75" style="height:12.55pt;width:21.8pt;" o:ole="t" filled="f" o:preferrelative="t" stroked="f" coordsize="21600,21600">
            <v:path/>
            <v:fill on="f" focussize="0,0"/>
            <v:stroke on="f" joinstyle="miter"/>
            <v:imagedata r:id="rId128" o:title=""/>
            <o:lock v:ext="edit" aspectratio="t"/>
            <w10:wrap type="none"/>
            <w10:anchorlock/>
          </v:shape>
          <o:OLEObject Type="Embed" ProgID="Equation.DSMT4" ShapeID="_x0000_i1079" DrawAspect="Content" ObjectID="_1468075779" r:id="rId127">
            <o:LockedField>false</o:LockedField>
          </o:OLEObject>
        </w:object>
      </w:r>
      <w:r>
        <w:rPr>
          <w:kern w:val="0"/>
          <w:szCs w:val="21"/>
        </w:rPr>
        <w:t>，一天中电热丝放出的热量完全由该植物园自产的沼气提供，其热效率为50%，则每天需要完全燃烧多少立方米的沼气？（已知热值</w:t>
      </w:r>
      <w:r>
        <w:rPr>
          <w:kern w:val="0"/>
          <w:szCs w:val="21"/>
        </w:rPr>
        <w:object>
          <v:shape id="_x0000_i1080" o:spt="75" type="#_x0000_t75" style="height:18pt;width:92.2pt;" o:ole="t" filled="f" o:preferrelative="t" stroked="f" coordsize="21600,21600">
            <v:path/>
            <v:fill on="f" focussize="0,0"/>
            <v:stroke on="f" joinstyle="miter"/>
            <v:imagedata r:id="rId130" o:title=""/>
            <o:lock v:ext="edit" aspectratio="t"/>
            <w10:wrap type="none"/>
            <w10:anchorlock/>
          </v:shape>
          <o:OLEObject Type="Embed" ProgID="Equation.DSMT4" ShapeID="_x0000_i1080" DrawAspect="Content" ObjectID="_1468075780" r:id="rId129">
            <o:LockedField>false</o:LockedField>
          </o:OLEObject>
        </w:object>
      </w:r>
      <w:r>
        <w:rPr>
          <w:kern w:val="0"/>
          <w:szCs w:val="21"/>
        </w:rPr>
        <w:t>）</w:t>
      </w:r>
      <w:bookmarkEnd w:id="22"/>
    </w:p>
    <w:p>
      <w:pPr>
        <w:spacing w:line="440" w:lineRule="atLeast"/>
        <w:ind w:left="420" w:hanging="420"/>
        <w:jc w:val="right"/>
        <w:textAlignment w:val="center"/>
        <w:rPr>
          <w:rFonts w:hint="eastAsia"/>
          <w:szCs w:val="21"/>
        </w:rPr>
      </w:pPr>
    </w:p>
    <w:p>
      <w:pPr>
        <w:spacing w:line="440" w:lineRule="atLeast"/>
        <w:ind w:left="420" w:hanging="420"/>
        <w:jc w:val="right"/>
        <w:textAlignment w:val="center"/>
        <w:rPr>
          <w:rFonts w:hint="eastAsia"/>
          <w:szCs w:val="21"/>
        </w:rPr>
      </w:pPr>
      <w:r>
        <w:rPr>
          <w:rFonts w:hint="eastAsia"/>
          <w:szCs w:val="21"/>
        </w:rPr>
        <w:drawing>
          <wp:inline distT="0" distB="0" distL="0" distR="0">
            <wp:extent cx="1419225" cy="11144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1419225" cy="1114425"/>
                    </a:xfrm>
                    <a:prstGeom prst="rect">
                      <a:avLst/>
                    </a:prstGeom>
                    <a:noFill/>
                  </pic:spPr>
                </pic:pic>
              </a:graphicData>
            </a:graphic>
          </wp:inline>
        </w:drawing>
      </w:r>
    </w:p>
    <w:p>
      <w:pPr>
        <w:spacing w:line="440" w:lineRule="atLeast"/>
        <w:ind w:left="420" w:hanging="420"/>
        <w:jc w:val="right"/>
        <w:textAlignment w:val="center"/>
        <w:rPr>
          <w:rFonts w:hint="eastAsia"/>
          <w:szCs w:val="21"/>
        </w:rPr>
      </w:pPr>
    </w:p>
    <w:p>
      <w:pPr>
        <w:spacing w:line="440" w:lineRule="atLeast"/>
        <w:ind w:left="420" w:hanging="420"/>
        <w:jc w:val="right"/>
        <w:textAlignment w:val="center"/>
        <w:rPr>
          <w:rFonts w:hint="eastAsia"/>
          <w:szCs w:val="21"/>
        </w:rPr>
      </w:pPr>
    </w:p>
    <w:p>
      <w:pPr>
        <w:spacing w:line="440" w:lineRule="atLeast"/>
        <w:ind w:left="420" w:hanging="420"/>
        <w:jc w:val="right"/>
        <w:textAlignment w:val="center"/>
        <w:rPr>
          <w:rFonts w:hint="eastAsia"/>
          <w:szCs w:val="21"/>
        </w:rPr>
      </w:pPr>
    </w:p>
    <w:p>
      <w:pPr>
        <w:spacing w:line="440" w:lineRule="atLeast"/>
        <w:ind w:left="420" w:hanging="420"/>
        <w:jc w:val="right"/>
        <w:textAlignment w:val="center"/>
        <w:rPr>
          <w:rFonts w:hint="eastAsia"/>
          <w:szCs w:val="21"/>
        </w:rPr>
      </w:pPr>
    </w:p>
    <w:p>
      <w:pPr>
        <w:spacing w:line="440" w:lineRule="atLeast"/>
        <w:ind w:left="420" w:hanging="420"/>
        <w:jc w:val="right"/>
        <w:textAlignment w:val="center"/>
        <w:rPr>
          <w:rFonts w:hint="eastAsia"/>
          <w:szCs w:val="21"/>
        </w:rPr>
      </w:pPr>
    </w:p>
    <w:p>
      <w:pPr>
        <w:spacing w:line="440" w:lineRule="atLeast"/>
        <w:ind w:left="420" w:hanging="420"/>
        <w:jc w:val="right"/>
        <w:textAlignment w:val="center"/>
        <w:rPr>
          <w:rFonts w:hint="eastAsia"/>
          <w:szCs w:val="21"/>
        </w:rPr>
      </w:pPr>
    </w:p>
    <w:p>
      <w:pPr>
        <w:spacing w:line="440" w:lineRule="atLeast"/>
        <w:ind w:left="420" w:hanging="420"/>
        <w:jc w:val="right"/>
        <w:textAlignment w:val="center"/>
        <w:rPr>
          <w:rFonts w:hint="eastAsia"/>
          <w:szCs w:val="21"/>
        </w:rPr>
      </w:pPr>
    </w:p>
    <w:p>
      <w:pPr>
        <w:spacing w:line="440" w:lineRule="atLeast"/>
        <w:ind w:left="420" w:hanging="420"/>
        <w:jc w:val="right"/>
        <w:textAlignment w:val="center"/>
        <w:rPr>
          <w:rFonts w:hint="eastAsia"/>
          <w:szCs w:val="21"/>
        </w:rPr>
      </w:pPr>
    </w:p>
    <w:p>
      <w:pPr>
        <w:spacing w:line="440" w:lineRule="atLeast"/>
        <w:ind w:left="420" w:hanging="420"/>
        <w:jc w:val="right"/>
        <w:textAlignment w:val="center"/>
        <w:rPr>
          <w:rFonts w:hint="eastAsia"/>
          <w:szCs w:val="21"/>
        </w:rPr>
      </w:pPr>
    </w:p>
    <w:p>
      <w:pPr>
        <w:spacing w:line="440" w:lineRule="atLeast"/>
        <w:ind w:left="420" w:hanging="420"/>
        <w:jc w:val="right"/>
        <w:textAlignment w:val="center"/>
        <w:rPr>
          <w:rFonts w:hint="eastAsia"/>
          <w:szCs w:val="21"/>
        </w:rPr>
      </w:pPr>
    </w:p>
    <w:p>
      <w:pPr>
        <w:spacing w:line="440" w:lineRule="atLeast"/>
        <w:ind w:left="420" w:hanging="420"/>
        <w:jc w:val="right"/>
        <w:textAlignment w:val="center"/>
        <w:rPr>
          <w:rFonts w:hint="eastAsia"/>
          <w:szCs w:val="21"/>
        </w:rPr>
      </w:pPr>
    </w:p>
    <w:p>
      <w:pPr>
        <w:spacing w:line="440" w:lineRule="atLeast"/>
        <w:ind w:left="420" w:hanging="420"/>
        <w:jc w:val="right"/>
        <w:textAlignment w:val="center"/>
        <w:rPr>
          <w:rFonts w:hint="eastAsia"/>
          <w:szCs w:val="21"/>
        </w:rPr>
      </w:pPr>
    </w:p>
    <w:p>
      <w:pPr>
        <w:spacing w:line="440" w:lineRule="atLeast"/>
        <w:ind w:left="420" w:hanging="420"/>
        <w:jc w:val="right"/>
        <w:textAlignment w:val="center"/>
        <w:rPr>
          <w:rFonts w:hint="eastAsia"/>
          <w:szCs w:val="21"/>
        </w:rPr>
      </w:pPr>
    </w:p>
    <w:p>
      <w:pPr>
        <w:spacing w:line="440" w:lineRule="atLeast"/>
        <w:ind w:left="420" w:hanging="420"/>
        <w:jc w:val="right"/>
        <w:textAlignment w:val="center"/>
        <w:rPr>
          <w:rFonts w:hint="eastAsia"/>
          <w:szCs w:val="21"/>
        </w:rPr>
      </w:pPr>
    </w:p>
    <w:p>
      <w:pPr>
        <w:spacing w:line="440" w:lineRule="atLeast"/>
        <w:jc w:val="center"/>
        <w:textAlignment w:val="center"/>
        <w:rPr>
          <w:rFonts w:ascii="Times New Roman" w:hAnsi="Times New Roman" w:cs="Times New Roman"/>
          <w:sz w:val="32"/>
          <w:szCs w:val="32"/>
        </w:rPr>
      </w:pPr>
      <w:r>
        <w:rPr>
          <w:rFonts w:ascii="Times New Roman" w:hAnsi="Times New Roman" w:cs="Times New Roman"/>
          <w:sz w:val="32"/>
          <w:szCs w:val="32"/>
        </w:rPr>
        <w:t>2019年甘肃省</w:t>
      </w:r>
      <w:r>
        <w:rPr>
          <w:rFonts w:hint="eastAsia" w:ascii="Times New Roman" w:hAnsi="Times New Roman" w:cs="Times New Roman"/>
          <w:sz w:val="32"/>
          <w:szCs w:val="32"/>
        </w:rPr>
        <w:t>初中</w:t>
      </w:r>
      <w:r>
        <w:rPr>
          <w:rFonts w:ascii="Times New Roman" w:hAnsi="Times New Roman" w:cs="Times New Roman"/>
          <w:sz w:val="32"/>
          <w:szCs w:val="32"/>
        </w:rPr>
        <w:t>学业水平考试</w:t>
      </w:r>
    </w:p>
    <w:p>
      <w:pPr>
        <w:spacing w:line="440" w:lineRule="atLeast"/>
        <w:jc w:val="center"/>
        <w:textAlignment w:val="center"/>
        <w:rPr>
          <w:rFonts w:ascii="黑体" w:hAnsi="黑体" w:eastAsia="黑体" w:cs="Times New Roman"/>
          <w:sz w:val="44"/>
          <w:szCs w:val="44"/>
        </w:rPr>
      </w:pPr>
      <w:r>
        <w:rPr>
          <w:rFonts w:hint="eastAsia" w:ascii="黑体" w:hAnsi="黑体" w:eastAsia="黑体" w:cs="Times New Roman"/>
          <w:sz w:val="44"/>
          <w:szCs w:val="44"/>
        </w:rPr>
        <w:t>物理</w:t>
      </w:r>
      <w:r>
        <w:rPr>
          <w:rFonts w:ascii="黑体" w:hAnsi="黑体" w:eastAsia="黑体" w:cs="Times New Roman"/>
          <w:sz w:val="44"/>
          <w:szCs w:val="44"/>
        </w:rPr>
        <w:t>答案解析</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1.【答案】A</w:t>
      </w:r>
    </w:p>
    <w:p>
      <w:pPr>
        <w:spacing w:line="440" w:lineRule="atLeast"/>
        <w:jc w:val="both"/>
        <w:textAlignment w:val="center"/>
        <w:rPr>
          <w:rFonts w:ascii="Times New Roman" w:hAnsi="Times New Roman" w:cs="Times New Roman"/>
          <w:szCs w:val="21"/>
        </w:rPr>
      </w:pPr>
      <w:r>
        <w:rPr>
          <w:rFonts w:ascii="Times New Roman" w:hAnsi="Times New Roman" w:cs="Times New Roman"/>
          <w:kern w:val="0"/>
          <w:szCs w:val="21"/>
        </w:rPr>
        <w:t>【解析】</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解：A、一个苹果的质量在</w:t>
      </w:r>
      <w:r>
        <w:rPr>
          <w:rFonts w:ascii="Times New Roman" w:hAnsi="Times New Roman" w:cs="Times New Roman"/>
          <w:kern w:val="0"/>
          <w:szCs w:val="21"/>
        </w:rPr>
        <w:object>
          <v:shape id="_x0000_i1081" o:spt="75" type="#_x0000_t75" style="height:14.4pt;width:72pt;" o:ole="t" filled="f" o:preferrelative="t" stroked="f" coordsize="21600,21600">
            <v:path/>
            <v:fill on="f" focussize="0,0"/>
            <v:stroke on="f" joinstyle="miter"/>
            <v:imagedata r:id="rId133" o:title=""/>
            <o:lock v:ext="edit" aspectratio="t"/>
            <w10:wrap type="none"/>
            <w10:anchorlock/>
          </v:shape>
          <o:OLEObject Type="Embed" ProgID="Equation.DSMT4" ShapeID="_x0000_i1081" DrawAspect="Content" ObjectID="_1468075781" r:id="rId132">
            <o:LockedField>false</o:LockedField>
          </o:OLEObject>
        </w:object>
      </w:r>
      <w:r>
        <w:rPr>
          <w:rFonts w:ascii="Times New Roman" w:hAnsi="Times New Roman" w:cs="Times New Roman"/>
          <w:kern w:val="0"/>
          <w:szCs w:val="21"/>
        </w:rPr>
        <w:t>左右，受到的重力为</w:t>
      </w:r>
      <w:r>
        <w:rPr>
          <w:rFonts w:ascii="Times New Roman" w:hAnsi="Times New Roman" w:cs="Times New Roman"/>
          <w:kern w:val="0"/>
          <w:szCs w:val="21"/>
        </w:rPr>
        <w:object>
          <v:shape id="_x0000_i1082" o:spt="75" type="#_x0000_t75" style="height:14.4pt;width:158.4pt;" o:ole="t" filled="f" o:preferrelative="t" stroked="f" coordsize="21600,21600">
            <v:path/>
            <v:fill on="f" focussize="0,0"/>
            <v:stroke on="f" joinstyle="miter"/>
            <v:imagedata r:id="rId135" o:title=""/>
            <o:lock v:ext="edit" aspectratio="t"/>
            <w10:wrap type="none"/>
            <w10:anchorlock/>
          </v:shape>
          <o:OLEObject Type="Embed" ProgID="Equation.DSMT4" ShapeID="_x0000_i1082" DrawAspect="Content" ObjectID="_1468075782" r:id="rId134">
            <o:LockedField>false</o:LockedField>
          </o:OLEObject>
        </w:object>
      </w:r>
      <w:r>
        <w:rPr>
          <w:rFonts w:ascii="Times New Roman" w:hAnsi="Times New Roman" w:cs="Times New Roman"/>
          <w:kern w:val="0"/>
          <w:szCs w:val="21"/>
        </w:rPr>
        <w:t>．故A符合实际；</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B、家用空调的工作电流在5A左右，其功率在</w:t>
      </w:r>
      <w:r>
        <w:rPr>
          <w:rFonts w:ascii="Times New Roman" w:hAnsi="Times New Roman" w:cs="Times New Roman"/>
          <w:kern w:val="0"/>
          <w:szCs w:val="21"/>
        </w:rPr>
        <w:object>
          <v:shape id="_x0000_i1083" o:spt="75" type="#_x0000_t75" style="height:14.4pt;width:187.2pt;" o:ole="t" filled="f" o:preferrelative="t" stroked="f" coordsize="21600,21600">
            <v:path/>
            <v:fill on="f" focussize="0,0"/>
            <v:stroke on="f" joinstyle="miter"/>
            <v:imagedata r:id="rId137" o:title=""/>
            <o:lock v:ext="edit" aspectratio="t"/>
            <w10:wrap type="none"/>
            <w10:anchorlock/>
          </v:shape>
          <o:OLEObject Type="Embed" ProgID="Equation.DSMT4" ShapeID="_x0000_i1083" DrawAspect="Content" ObjectID="_1468075783" r:id="rId136">
            <o:LockedField>false</o:LockedField>
          </o:OLEObject>
        </w:object>
      </w:r>
      <w:r>
        <w:rPr>
          <w:rFonts w:ascii="Times New Roman" w:hAnsi="Times New Roman" w:cs="Times New Roman"/>
          <w:kern w:val="0"/>
          <w:szCs w:val="21"/>
        </w:rPr>
        <w:t>左右。故B不符合实际；</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C、人的头发的直径在</w:t>
      </w:r>
      <w:r>
        <w:rPr>
          <w:rFonts w:ascii="Times New Roman" w:hAnsi="Times New Roman" w:cs="Times New Roman"/>
          <w:kern w:val="0"/>
          <w:szCs w:val="21"/>
        </w:rPr>
        <w:object>
          <v:shape id="_x0000_i1084" o:spt="75" type="#_x0000_t75" style="height:14.4pt;width:36pt;" o:ole="t" filled="f" o:preferrelative="t" stroked="f" coordsize="21600,21600">
            <v:path/>
            <v:fill on="f" focussize="0,0"/>
            <v:stroke on="f" joinstyle="miter"/>
            <v:imagedata r:id="rId139" o:title=""/>
            <o:lock v:ext="edit" aspectratio="t"/>
            <w10:wrap type="none"/>
            <w10:anchorlock/>
          </v:shape>
          <o:OLEObject Type="Embed" ProgID="Equation.DSMT4" ShapeID="_x0000_i1084" DrawAspect="Content" ObjectID="_1468075784" r:id="rId138">
            <o:LockedField>false</o:LockedField>
          </o:OLEObject>
        </w:object>
      </w:r>
      <w:r>
        <w:rPr>
          <w:rFonts w:ascii="Times New Roman" w:hAnsi="Times New Roman" w:cs="Times New Roman"/>
          <w:kern w:val="0"/>
          <w:szCs w:val="21"/>
        </w:rPr>
        <w:t>左右，物理课本一张纸的厚度与此差不多，在</w:t>
      </w:r>
      <w:r>
        <w:rPr>
          <w:rFonts w:ascii="Times New Roman" w:hAnsi="Times New Roman" w:cs="Times New Roman"/>
          <w:kern w:val="0"/>
          <w:szCs w:val="21"/>
        </w:rPr>
        <w:object>
          <v:shape id="_x0000_i1085" o:spt="75" type="#_x0000_t75" style="height:14.4pt;width:79.2pt;" o:ole="t" filled="f" o:preferrelative="t" stroked="f" coordsize="21600,21600">
            <v:path/>
            <v:fill on="f" focussize="0,0"/>
            <v:stroke on="f" joinstyle="miter"/>
            <v:imagedata r:id="rId141" o:title=""/>
            <o:lock v:ext="edit" aspectratio="t"/>
            <w10:wrap type="none"/>
            <w10:anchorlock/>
          </v:shape>
          <o:OLEObject Type="Embed" ProgID="Equation.DSMT4" ShapeID="_x0000_i1085" DrawAspect="Content" ObjectID="_1468075785" r:id="rId140">
            <o:LockedField>false</o:LockedField>
          </o:OLEObject>
        </w:object>
      </w:r>
      <w:r>
        <w:rPr>
          <w:rFonts w:ascii="Times New Roman" w:hAnsi="Times New Roman" w:cs="Times New Roman"/>
          <w:kern w:val="0"/>
          <w:szCs w:val="21"/>
        </w:rPr>
        <w:t>左右。故C不符合实际；</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D、正常情况下，人的体温在</w:t>
      </w:r>
      <w:r>
        <w:rPr>
          <w:rFonts w:ascii="Times New Roman" w:hAnsi="Times New Roman" w:cs="Times New Roman"/>
          <w:kern w:val="0"/>
          <w:szCs w:val="21"/>
        </w:rPr>
        <w:object>
          <v:shape id="_x0000_i1086" o:spt="75" type="#_x0000_t75" style="height:14.4pt;width:28.8pt;" o:ole="t" filled="f" o:preferrelative="t" stroked="f" coordsize="21600,21600">
            <v:path/>
            <v:fill on="f" focussize="0,0"/>
            <v:stroke on="f" joinstyle="miter"/>
            <v:imagedata r:id="rId143" o:title=""/>
            <o:lock v:ext="edit" aspectratio="t"/>
            <w10:wrap type="none"/>
            <w10:anchorlock/>
          </v:shape>
          <o:OLEObject Type="Embed" ProgID="Equation.DSMT4" ShapeID="_x0000_i1086" DrawAspect="Content" ObjectID="_1468075786" r:id="rId142">
            <o:LockedField>false</o:LockedField>
          </o:OLEObject>
        </w:object>
      </w:r>
      <w:r>
        <w:rPr>
          <w:rFonts w:ascii="Times New Roman" w:hAnsi="Times New Roman" w:cs="Times New Roman"/>
          <w:kern w:val="0"/>
          <w:szCs w:val="21"/>
        </w:rPr>
        <w:t>左右，变化幅度很小。故D不符合实际。</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故选：A。</w:t>
      </w:r>
    </w:p>
    <w:p>
      <w:pPr>
        <w:spacing w:line="440" w:lineRule="atLeast"/>
        <w:jc w:val="both"/>
        <w:textAlignment w:val="center"/>
        <w:rPr>
          <w:rFonts w:ascii="Times New Roman" w:hAnsi="Times New Roman" w:cs="Times New Roman"/>
          <w:kern w:val="0"/>
          <w:szCs w:val="21"/>
        </w:rPr>
      </w:pPr>
      <w:r>
        <w:rPr>
          <w:rFonts w:hint="eastAsia" w:ascii="Times New Roman" w:hAnsi="Times New Roman" w:cs="Times New Roman"/>
          <w:kern w:val="0"/>
          <w:szCs w:val="21"/>
        </w:rPr>
        <w:t>【考点】质量、</w:t>
      </w:r>
      <w:r>
        <w:rPr>
          <w:rFonts w:ascii="Times New Roman" w:hAnsi="Times New Roman" w:cs="Times New Roman"/>
          <w:kern w:val="0"/>
          <w:szCs w:val="21"/>
        </w:rPr>
        <w:t>电功率</w:t>
      </w:r>
      <w:r>
        <w:rPr>
          <w:rFonts w:hint="eastAsia" w:ascii="Times New Roman" w:hAnsi="Times New Roman" w:cs="Times New Roman"/>
          <w:kern w:val="0"/>
          <w:szCs w:val="21"/>
        </w:rPr>
        <w:t>、长度</w:t>
      </w:r>
      <w:r>
        <w:rPr>
          <w:rFonts w:ascii="Times New Roman" w:hAnsi="Times New Roman" w:cs="Times New Roman"/>
          <w:kern w:val="0"/>
          <w:szCs w:val="21"/>
        </w:rPr>
        <w:t>即温度的估测</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2.【答案】C</w:t>
      </w:r>
    </w:p>
    <w:p>
      <w:pPr>
        <w:spacing w:line="440" w:lineRule="atLeast"/>
        <w:jc w:val="both"/>
        <w:textAlignment w:val="center"/>
        <w:rPr>
          <w:rFonts w:ascii="Times New Roman" w:hAnsi="Times New Roman" w:cs="Times New Roman"/>
          <w:szCs w:val="21"/>
        </w:rPr>
      </w:pPr>
      <w:r>
        <w:rPr>
          <w:rFonts w:ascii="Times New Roman" w:hAnsi="Times New Roman" w:cs="Times New Roman"/>
          <w:kern w:val="0"/>
          <w:szCs w:val="21"/>
        </w:rPr>
        <w:t>【解析】解：A、声音是一种波，它不能在真空中传播，故A错误；</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B、地震时伴有次声波产生，次声波的频率低于20Hz，故B错误；</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C、用超声波能击碎人体内的“结石”，说明超声波具有能量，故C正确；</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D、噪声强度显示仪是用来检测噪声等级的，不能减弱噪声，故D错误。</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故选：C。</w:t>
      </w:r>
    </w:p>
    <w:p>
      <w:pPr>
        <w:spacing w:line="440" w:lineRule="atLeast"/>
        <w:jc w:val="both"/>
        <w:textAlignment w:val="center"/>
        <w:rPr>
          <w:rFonts w:ascii="Times New Roman" w:hAnsi="Times New Roman" w:cs="Times New Roman"/>
          <w:kern w:val="0"/>
          <w:szCs w:val="21"/>
        </w:rPr>
      </w:pPr>
      <w:r>
        <w:rPr>
          <w:rFonts w:hint="eastAsia" w:ascii="Times New Roman" w:hAnsi="Times New Roman" w:cs="Times New Roman"/>
          <w:kern w:val="0"/>
          <w:szCs w:val="21"/>
        </w:rPr>
        <w:t>【考点】</w:t>
      </w:r>
      <w:r>
        <w:rPr>
          <w:rFonts w:ascii="Times New Roman" w:hAnsi="Times New Roman" w:cs="Times New Roman"/>
          <w:kern w:val="0"/>
          <w:szCs w:val="21"/>
        </w:rPr>
        <w:t>声音的产生和传播、减弱噪声的途径、声音与能量、次声波</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3.【答案】D</w:t>
      </w:r>
    </w:p>
    <w:p>
      <w:pPr>
        <w:spacing w:line="440" w:lineRule="atLeast"/>
        <w:jc w:val="both"/>
        <w:textAlignment w:val="center"/>
        <w:rPr>
          <w:rFonts w:ascii="Times New Roman" w:hAnsi="Times New Roman" w:cs="Times New Roman"/>
          <w:szCs w:val="21"/>
        </w:rPr>
      </w:pPr>
      <w:r>
        <w:rPr>
          <w:rFonts w:ascii="Times New Roman" w:hAnsi="Times New Roman" w:cs="Times New Roman"/>
          <w:kern w:val="0"/>
          <w:szCs w:val="21"/>
        </w:rPr>
        <w:t>【解析】解：A、镜面反射和漫反射都遵循光的反射定律，故A正确；</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B、影子的形成说明光是沿直线传播的，由于光的直线传播，被物体挡住后，物体后面就会呈现出阴影区域，就是影子，故B正确；</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C、平静水面上的倒影，属于平面镜成像，是由于光的反射形成的，故C正确；</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D、水中铅笔反射的光从水中斜射入空气中时，发生折射，折射光线远离法线，当人逆着折射光线的方向看时，看到的是铅笔的虚像，比实际位置偏高，所以感觉铅笔折断了，这是光的折射形成的，故D错误。</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故选：D。</w:t>
      </w:r>
    </w:p>
    <w:p>
      <w:pPr>
        <w:spacing w:line="440" w:lineRule="atLeast"/>
        <w:jc w:val="both"/>
        <w:textAlignment w:val="center"/>
        <w:rPr>
          <w:rFonts w:ascii="Times New Roman" w:hAnsi="Times New Roman" w:cs="Times New Roman"/>
          <w:kern w:val="0"/>
          <w:szCs w:val="21"/>
        </w:rPr>
      </w:pPr>
      <w:r>
        <w:rPr>
          <w:rFonts w:hint="eastAsia" w:ascii="Times New Roman" w:hAnsi="Times New Roman" w:cs="Times New Roman"/>
          <w:kern w:val="0"/>
          <w:szCs w:val="21"/>
        </w:rPr>
        <w:t>【考点】</w:t>
      </w:r>
      <w:r>
        <w:rPr>
          <w:rFonts w:ascii="Times New Roman" w:hAnsi="Times New Roman" w:cs="Times New Roman"/>
          <w:kern w:val="0"/>
          <w:szCs w:val="21"/>
        </w:rPr>
        <w:t>光的折射、光的直线传播、光的反射</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4.【答案】B</w:t>
      </w:r>
    </w:p>
    <w:p>
      <w:pPr>
        <w:spacing w:line="440" w:lineRule="atLeast"/>
        <w:jc w:val="both"/>
        <w:textAlignment w:val="center"/>
        <w:rPr>
          <w:rFonts w:ascii="Times New Roman" w:hAnsi="Times New Roman" w:cs="Times New Roman"/>
          <w:szCs w:val="21"/>
        </w:rPr>
      </w:pPr>
      <w:r>
        <w:rPr>
          <w:rFonts w:ascii="Times New Roman" w:hAnsi="Times New Roman" w:cs="Times New Roman"/>
          <w:kern w:val="0"/>
          <w:szCs w:val="21"/>
        </w:rPr>
        <w:t>【解析】解：A、啄木鸟的嘴很尖细，是在压力一定的情况下，通过减小受力面积，增大压强，从而凿开树干，捉到躲藏在深处的虫子，故A错误；</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B、看到车上窗帘往外飘，是因为车外空气流速快压强小，车内空气流速慢压强大，从而产生向外的压力差，故B正确；</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C、水坝修建为上窄下宽是因为液体压强随深度增加而增大，故C错误；</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D、珠穆朗玛峰顶的高度大于兰州市地面的高度，海拔越高，气压越低，因此珠穆朗玛峰顶的大气压强比兰州市地面的大气压强小，故D错误。</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故选：B。</w:t>
      </w:r>
    </w:p>
    <w:p>
      <w:pPr>
        <w:spacing w:line="440" w:lineRule="atLeast"/>
        <w:jc w:val="both"/>
        <w:textAlignment w:val="center"/>
        <w:rPr>
          <w:rFonts w:ascii="Times New Roman" w:hAnsi="Times New Roman" w:cs="Times New Roman"/>
          <w:kern w:val="0"/>
          <w:szCs w:val="21"/>
        </w:rPr>
      </w:pPr>
      <w:r>
        <w:rPr>
          <w:rFonts w:hint="eastAsia" w:ascii="Times New Roman" w:hAnsi="Times New Roman" w:cs="Times New Roman"/>
          <w:kern w:val="0"/>
          <w:szCs w:val="21"/>
        </w:rPr>
        <w:t>【考点】</w:t>
      </w:r>
      <w:r>
        <w:rPr>
          <w:rFonts w:ascii="Times New Roman" w:hAnsi="Times New Roman" w:cs="Times New Roman"/>
          <w:kern w:val="0"/>
          <w:szCs w:val="21"/>
        </w:rPr>
        <w:t>大气压强、流体压强和流速的关系、增大压强的方法、大气压与高度的关系</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5.【答案】C</w:t>
      </w:r>
    </w:p>
    <w:p>
      <w:pPr>
        <w:spacing w:line="440" w:lineRule="atLeast"/>
        <w:jc w:val="both"/>
        <w:textAlignment w:val="center"/>
        <w:rPr>
          <w:rFonts w:ascii="Times New Roman" w:hAnsi="Times New Roman" w:cs="Times New Roman"/>
          <w:szCs w:val="21"/>
        </w:rPr>
      </w:pPr>
      <w:r>
        <w:rPr>
          <w:rFonts w:ascii="Times New Roman" w:hAnsi="Times New Roman" w:cs="Times New Roman"/>
          <w:kern w:val="0"/>
          <w:szCs w:val="21"/>
        </w:rPr>
        <w:t>【解析】解：A、子弹从枪膛射出后能继续前进是因为子弹具有惯性。惯性不是力，不能说受到惯性的作用。故A错误，</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B、桌子没动，即为静止状态，即平衡状态，所以在水平方向上受到的推力和摩擦力是一对是平衡力。根据二力平衡的条件可知，这两个力是相等的，而不是推力小于摩擦力。故B错误。</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C、茶杯静止在水平桌面上，茶杯的重力和桌面对茶杯支持力大小相等、方向相反、作用在同一个物体上、作用在同一直线上，符合二力平衡的条件，是一对平衡力。故C正确。</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D、乒乓球运动员用球拍击球，球拍的作用力不仅能够使球改变运动状态，还可以改变球的形状。故D错误。</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故选：C。</w:t>
      </w:r>
    </w:p>
    <w:p>
      <w:pPr>
        <w:spacing w:line="440" w:lineRule="atLeast"/>
        <w:jc w:val="both"/>
        <w:textAlignment w:val="center"/>
        <w:rPr>
          <w:rFonts w:ascii="Times New Roman" w:hAnsi="Times New Roman" w:cs="Times New Roman"/>
          <w:kern w:val="0"/>
          <w:szCs w:val="21"/>
        </w:rPr>
      </w:pPr>
      <w:r>
        <w:rPr>
          <w:rFonts w:hint="eastAsia" w:ascii="Times New Roman" w:hAnsi="Times New Roman" w:cs="Times New Roman"/>
          <w:kern w:val="0"/>
          <w:szCs w:val="21"/>
        </w:rPr>
        <w:t>【考点】</w:t>
      </w:r>
      <w:r>
        <w:rPr>
          <w:rFonts w:ascii="Times New Roman" w:hAnsi="Times New Roman" w:cs="Times New Roman"/>
          <w:kern w:val="0"/>
          <w:szCs w:val="21"/>
        </w:rPr>
        <w:t>惯性、平衡力的辨别、力的作用效果、力与运动的关系</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6.【答案】A</w:t>
      </w:r>
      <w:bookmarkStart w:id="23" w:name="_GoBack"/>
    </w:p>
    <w:bookmarkEnd w:id="23"/>
    <w:p>
      <w:pPr>
        <w:spacing w:line="440" w:lineRule="atLeast"/>
        <w:jc w:val="both"/>
        <w:textAlignment w:val="center"/>
        <w:rPr>
          <w:rFonts w:ascii="Times New Roman" w:hAnsi="Times New Roman" w:cs="Times New Roman"/>
          <w:szCs w:val="21"/>
        </w:rPr>
      </w:pPr>
      <w:r>
        <w:rPr>
          <w:rFonts w:ascii="Times New Roman" w:hAnsi="Times New Roman" w:cs="Times New Roman"/>
          <w:kern w:val="0"/>
          <w:szCs w:val="21"/>
        </w:rPr>
        <w:t>【解析】解：从题意中知道，手机中的线圈，能将底座产生的变化的磁场转化为电流给手机电池充电，是利用电磁感应原理工作的；</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A、动圈式话筒是利用闭合电路的一部分导体做切割磁感线运动能够产生感应电流，是电磁感应现象，故A符合题意；</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B、扬声器是利用通电导体受到磁场力的作用工作的，故B不符合题意；</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C、电烙铁是利用电流的热效应工作的，故C不符合题意；</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D、电磁起重机是利用电流的磁效应工作的，故D不符合题意。</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故选：A。</w:t>
      </w:r>
    </w:p>
    <w:p>
      <w:pPr>
        <w:spacing w:line="440" w:lineRule="atLeast"/>
        <w:jc w:val="both"/>
        <w:textAlignment w:val="center"/>
        <w:rPr>
          <w:rFonts w:ascii="Times New Roman" w:hAnsi="Times New Roman" w:cs="Times New Roman"/>
          <w:kern w:val="0"/>
          <w:szCs w:val="21"/>
        </w:rPr>
      </w:pPr>
      <w:r>
        <w:rPr>
          <w:rFonts w:hint="eastAsia" w:ascii="Times New Roman" w:hAnsi="Times New Roman" w:cs="Times New Roman"/>
          <w:kern w:val="0"/>
          <w:szCs w:val="21"/>
        </w:rPr>
        <w:t>【考点】</w:t>
      </w:r>
      <w:r>
        <w:rPr>
          <w:rFonts w:ascii="Times New Roman" w:hAnsi="Times New Roman" w:cs="Times New Roman"/>
          <w:kern w:val="0"/>
          <w:szCs w:val="21"/>
        </w:rPr>
        <w:t>电磁现象中几个实验的掌握情况</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7.【答案】反射</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虚</w:t>
      </w:r>
    </w:p>
    <w:p>
      <w:pPr>
        <w:spacing w:line="440" w:lineRule="atLeast"/>
        <w:jc w:val="both"/>
        <w:textAlignment w:val="center"/>
        <w:rPr>
          <w:rFonts w:ascii="Times New Roman" w:hAnsi="Times New Roman" w:cs="Times New Roman"/>
          <w:szCs w:val="21"/>
        </w:rPr>
      </w:pPr>
      <w:r>
        <w:rPr>
          <w:rFonts w:ascii="Times New Roman" w:hAnsi="Times New Roman" w:cs="Times New Roman"/>
          <w:kern w:val="0"/>
          <w:szCs w:val="21"/>
        </w:rPr>
        <w:t>【解析】解：（1）桃花是不透明的物体，看桃花时，桃花只反射红光，吸收其它颜色的光，所以看到桃花呈红色。</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（2）鱼在水中，人在岸上，鱼“射出”的光线在水面处发生折射，折射光线进入人的眼睛，人眼感觉折射光线从折射光线的反向延长线上射出的，所以看到的是鱼的虚像。</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故答案为：反射；虚。</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（1）不透明物体的颜色是由它反射的色光决定的。</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（2）光从一种介质进入另一种介质时，通常会发生折射。</w:t>
      </w:r>
    </w:p>
    <w:p>
      <w:pPr>
        <w:spacing w:line="440" w:lineRule="atLeast"/>
        <w:jc w:val="both"/>
        <w:textAlignment w:val="center"/>
        <w:rPr>
          <w:rFonts w:ascii="Times New Roman" w:hAnsi="Times New Roman" w:cs="Times New Roman"/>
          <w:kern w:val="0"/>
          <w:szCs w:val="21"/>
        </w:rPr>
      </w:pPr>
      <w:r>
        <w:rPr>
          <w:rFonts w:hint="eastAsia" w:ascii="Times New Roman" w:hAnsi="Times New Roman" w:cs="Times New Roman"/>
          <w:kern w:val="0"/>
          <w:szCs w:val="21"/>
        </w:rPr>
        <w:t>【考点】</w:t>
      </w:r>
      <w:r>
        <w:rPr>
          <w:rFonts w:ascii="Times New Roman" w:hAnsi="Times New Roman" w:cs="Times New Roman"/>
          <w:kern w:val="0"/>
          <w:szCs w:val="21"/>
        </w:rPr>
        <w:t>光的反射和折射</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8.【答案】聚</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不可再生</w:t>
      </w:r>
    </w:p>
    <w:p>
      <w:pPr>
        <w:spacing w:line="440" w:lineRule="atLeast"/>
        <w:jc w:val="both"/>
        <w:textAlignment w:val="center"/>
        <w:rPr>
          <w:rFonts w:ascii="Times New Roman" w:hAnsi="Times New Roman" w:cs="Times New Roman"/>
          <w:szCs w:val="21"/>
        </w:rPr>
      </w:pPr>
      <w:r>
        <w:rPr>
          <w:rFonts w:ascii="Times New Roman" w:hAnsi="Times New Roman" w:cs="Times New Roman"/>
          <w:kern w:val="0"/>
          <w:szCs w:val="21"/>
        </w:rPr>
        <w:t>【解析】</w:t>
      </w:r>
      <w:r>
        <w:rPr>
          <w:rFonts w:cs="Times New Roman" w:asciiTheme="minorEastAsia" w:hAnsiTheme="minorEastAsia" w:eastAsiaTheme="minorEastAsia"/>
          <w:kern w:val="0"/>
          <w:szCs w:val="21"/>
        </w:rPr>
        <w:t>解：①由较轻的原子核聚合成较重的原子核时，会释放出巨大的能量，这是太阳内部每时每刻进行的核聚变反应；</w:t>
      </w:r>
    </w:p>
    <w:p>
      <w:pPr>
        <w:spacing w:line="440" w:lineRule="atLeast"/>
        <w:jc w:val="both"/>
        <w:textAlignment w:val="center"/>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②煤、石油和天然气属于化石能源，是不可再生能源。</w:t>
      </w:r>
    </w:p>
    <w:p>
      <w:pPr>
        <w:spacing w:line="440" w:lineRule="atLeast"/>
        <w:jc w:val="both"/>
        <w:textAlignment w:val="center"/>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故答案为：聚；不可再生。</w:t>
      </w:r>
    </w:p>
    <w:p>
      <w:pPr>
        <w:spacing w:line="440" w:lineRule="atLeast"/>
        <w:jc w:val="both"/>
        <w:textAlignment w:val="center"/>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太阳的能量来自于它内部发生的核聚变；</w:t>
      </w:r>
    </w:p>
    <w:p>
      <w:pPr>
        <w:spacing w:line="440" w:lineRule="atLeast"/>
        <w:jc w:val="both"/>
        <w:textAlignment w:val="center"/>
        <w:rPr>
          <w:rFonts w:cs="Times New Roman" w:asciiTheme="minorEastAsia" w:hAnsiTheme="minorEastAsia" w:eastAsiaTheme="minorEastAsia"/>
          <w:kern w:val="0"/>
          <w:szCs w:val="21"/>
        </w:rPr>
      </w:pPr>
      <w:r>
        <w:rPr>
          <w:rFonts w:cs="Times New Roman" w:asciiTheme="minorEastAsia" w:hAnsiTheme="minorEastAsia" w:eastAsiaTheme="minorEastAsia"/>
          <w:kern w:val="0"/>
          <w:szCs w:val="21"/>
        </w:rPr>
        <w:t>天然气属于化石能源；能够从自然界中源源不断的得到的能源叫可再生能源；不能够从自然界中源源不断的得到的能源叫不可再生能源。</w:t>
      </w:r>
    </w:p>
    <w:p>
      <w:pPr>
        <w:spacing w:line="440" w:lineRule="atLeast"/>
        <w:jc w:val="both"/>
        <w:textAlignment w:val="center"/>
        <w:rPr>
          <w:rFonts w:ascii="Times New Roman" w:hAnsi="Times New Roman" w:cs="Times New Roman"/>
          <w:kern w:val="0"/>
          <w:szCs w:val="21"/>
        </w:rPr>
      </w:pPr>
      <w:r>
        <w:rPr>
          <w:rFonts w:hint="eastAsia" w:ascii="Times New Roman" w:hAnsi="Times New Roman" w:cs="Times New Roman"/>
          <w:kern w:val="0"/>
          <w:szCs w:val="21"/>
        </w:rPr>
        <w:t>【考点】</w:t>
      </w:r>
      <w:r>
        <w:rPr>
          <w:rFonts w:ascii="Times New Roman" w:hAnsi="Times New Roman" w:cs="Times New Roman"/>
          <w:kern w:val="0"/>
          <w:szCs w:val="21"/>
        </w:rPr>
        <w:t>太阳的能量来自于核聚变、能源的分类</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9.【答案】分子在不停地做无规则运动</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间隙</w:t>
      </w:r>
    </w:p>
    <w:p>
      <w:pPr>
        <w:spacing w:line="440" w:lineRule="atLeast"/>
        <w:jc w:val="both"/>
        <w:textAlignment w:val="center"/>
        <w:rPr>
          <w:rFonts w:ascii="Times New Roman" w:hAnsi="Times New Roman" w:cs="Times New Roman"/>
          <w:szCs w:val="21"/>
        </w:rPr>
      </w:pPr>
      <w:r>
        <w:rPr>
          <w:rFonts w:ascii="Times New Roman" w:hAnsi="Times New Roman" w:cs="Times New Roman"/>
          <w:kern w:val="0"/>
          <w:szCs w:val="21"/>
        </w:rPr>
        <w:t>【解析】解：（1）</w:t>
      </w:r>
      <w:r>
        <w:rPr>
          <w:rFonts w:cs="Times New Roman" w:asciiTheme="minorEastAsia" w:hAnsiTheme="minorEastAsia" w:eastAsiaTheme="minorEastAsia"/>
          <w:kern w:val="0"/>
          <w:szCs w:val="21"/>
        </w:rPr>
        <w:t>“粽叶飘香”是粽子分子</w:t>
      </w:r>
      <w:r>
        <w:rPr>
          <w:rFonts w:ascii="Times New Roman" w:hAnsi="Times New Roman" w:cs="Times New Roman"/>
          <w:kern w:val="0"/>
          <w:szCs w:val="21"/>
        </w:rPr>
        <w:t>与空气发生扩散现象。扩散现象说明分子不停地在做无规则运动。注意：作答时一定</w:t>
      </w:r>
      <w:r>
        <w:rPr>
          <w:rFonts w:cs="Times New Roman" w:asciiTheme="minorEastAsia" w:hAnsiTheme="minorEastAsia" w:eastAsiaTheme="minorEastAsia"/>
          <w:kern w:val="0"/>
          <w:szCs w:val="21"/>
        </w:rPr>
        <w:t>要有“不停地”与“无规则”两个关</w:t>
      </w:r>
      <w:r>
        <w:rPr>
          <w:rFonts w:ascii="Times New Roman" w:hAnsi="Times New Roman" w:cs="Times New Roman"/>
          <w:kern w:val="0"/>
          <w:szCs w:val="21"/>
        </w:rPr>
        <w:t>键词。</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（2）若分子间是密实无间隔的，那么水跟酒精混合时候总体积应该不变。体积变小是一些水分子和一些酒精分子运动到各自的间隙中的宏观表现。</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故答案是：分子在不停地做无规则运动；间隙。</w:t>
      </w:r>
    </w:p>
    <w:p>
      <w:pPr>
        <w:spacing w:line="440" w:lineRule="atLeast"/>
        <w:jc w:val="both"/>
        <w:textAlignment w:val="center"/>
        <w:rPr>
          <w:rFonts w:ascii="Times New Roman" w:hAnsi="Times New Roman" w:cs="Times New Roman"/>
          <w:kern w:val="0"/>
          <w:szCs w:val="21"/>
        </w:rPr>
      </w:pPr>
      <w:r>
        <w:rPr>
          <w:rFonts w:hint="eastAsia" w:ascii="Times New Roman" w:hAnsi="Times New Roman" w:cs="Times New Roman"/>
          <w:kern w:val="0"/>
          <w:szCs w:val="21"/>
        </w:rPr>
        <w:t>【考点】</w:t>
      </w:r>
      <w:r>
        <w:rPr>
          <w:rFonts w:ascii="Times New Roman" w:hAnsi="Times New Roman" w:cs="Times New Roman"/>
          <w:kern w:val="0"/>
          <w:szCs w:val="21"/>
        </w:rPr>
        <w:t>分子动理论</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10.【答案】高铁</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50</w:t>
      </w:r>
    </w:p>
    <w:p>
      <w:pPr>
        <w:spacing w:line="440" w:lineRule="atLeast"/>
        <w:jc w:val="both"/>
        <w:textAlignment w:val="center"/>
        <w:rPr>
          <w:rFonts w:ascii="Times New Roman" w:hAnsi="Times New Roman" w:cs="Times New Roman"/>
          <w:szCs w:val="21"/>
        </w:rPr>
      </w:pPr>
      <w:r>
        <w:rPr>
          <w:rFonts w:ascii="Times New Roman" w:hAnsi="Times New Roman" w:cs="Times New Roman"/>
          <w:kern w:val="0"/>
          <w:szCs w:val="21"/>
        </w:rPr>
        <w:t>【解析】解：小明乘坐高铁时看到路旁的树木疾速向后退去，认为树木是运动的，选择的参照物是与树木位置不断发生变化的高铁；</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列车速度：</w:t>
      </w:r>
      <w:r>
        <w:rPr>
          <w:rFonts w:ascii="Times New Roman" w:hAnsi="Times New Roman" w:cs="Times New Roman"/>
          <w:kern w:val="0"/>
          <w:szCs w:val="21"/>
        </w:rPr>
        <w:object>
          <v:shape id="_x0000_i1087" o:spt="75" type="#_x0000_t75" style="height:28.8pt;width:172.8pt;" o:ole="t" filled="f" o:preferrelative="t" stroked="f" coordsize="21600,21600">
            <v:path/>
            <v:fill on="f" focussize="0,0"/>
            <v:stroke on="f" joinstyle="miter"/>
            <v:imagedata r:id="rId145" o:title=""/>
            <o:lock v:ext="edit" aspectratio="t"/>
            <w10:wrap type="none"/>
            <w10:anchorlock/>
          </v:shape>
          <o:OLEObject Type="Embed" ProgID="Equation.DSMT4" ShapeID="_x0000_i1087" DrawAspect="Content" ObjectID="_1468075787" r:id="rId144">
            <o:LockedField>false</o:LockedField>
          </o:OLEObject>
        </w:object>
      </w:r>
      <w:r>
        <w:rPr>
          <w:rFonts w:ascii="Times New Roman" w:hAnsi="Times New Roman" w:cs="Times New Roman"/>
          <w:kern w:val="0"/>
          <w:szCs w:val="21"/>
        </w:rPr>
        <w:t>。</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故答案为：高铁；50。</w:t>
      </w:r>
    </w:p>
    <w:p>
      <w:pPr>
        <w:spacing w:line="440" w:lineRule="atLeast"/>
        <w:jc w:val="both"/>
        <w:textAlignment w:val="center"/>
        <w:rPr>
          <w:rFonts w:ascii="Times New Roman" w:hAnsi="Times New Roman" w:cs="Times New Roman"/>
          <w:kern w:val="0"/>
          <w:szCs w:val="21"/>
        </w:rPr>
      </w:pPr>
      <w:r>
        <w:rPr>
          <w:rFonts w:hint="eastAsia" w:ascii="Times New Roman" w:hAnsi="Times New Roman" w:cs="Times New Roman"/>
          <w:kern w:val="0"/>
          <w:szCs w:val="21"/>
        </w:rPr>
        <w:t>【考点】</w:t>
      </w:r>
      <w:r>
        <w:rPr>
          <w:rFonts w:ascii="Times New Roman" w:hAnsi="Times New Roman" w:cs="Times New Roman"/>
          <w:kern w:val="0"/>
          <w:szCs w:val="21"/>
        </w:rPr>
        <w:t>动和静止的相对性、速度单位的换算</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11.【答案】负</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得到</w:t>
      </w:r>
    </w:p>
    <w:p>
      <w:pPr>
        <w:spacing w:line="440" w:lineRule="atLeast"/>
        <w:jc w:val="both"/>
        <w:textAlignment w:val="center"/>
        <w:rPr>
          <w:rFonts w:ascii="Times New Roman" w:hAnsi="Times New Roman" w:cs="Times New Roman"/>
          <w:szCs w:val="21"/>
        </w:rPr>
      </w:pPr>
      <w:r>
        <w:rPr>
          <w:rFonts w:ascii="Times New Roman" w:hAnsi="Times New Roman" w:cs="Times New Roman"/>
          <w:kern w:val="0"/>
          <w:szCs w:val="21"/>
        </w:rPr>
        <w:t>【解析】解：橡胶棒和毛皮摩擦过程中，橡胶棒得到电子带负电荷，毛皮失去电子带正电荷；乙棒与橡胶棒相互排斥，说明乙棒带负电，是因为乙棒在摩擦过程中得到电子造成的。</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故答案为：负；得到。</w:t>
      </w:r>
    </w:p>
    <w:p>
      <w:pPr>
        <w:spacing w:line="440" w:lineRule="atLeast"/>
        <w:jc w:val="both"/>
        <w:textAlignment w:val="center"/>
        <w:rPr>
          <w:rFonts w:ascii="Times New Roman" w:hAnsi="Times New Roman" w:cs="Times New Roman"/>
          <w:kern w:val="0"/>
          <w:szCs w:val="21"/>
        </w:rPr>
      </w:pPr>
      <w:r>
        <w:rPr>
          <w:rFonts w:hint="eastAsia" w:ascii="Times New Roman" w:hAnsi="Times New Roman" w:cs="Times New Roman"/>
          <w:kern w:val="0"/>
          <w:szCs w:val="21"/>
        </w:rPr>
        <w:t>【考点】</w:t>
      </w:r>
      <w:r>
        <w:rPr>
          <w:rFonts w:ascii="Times New Roman" w:hAnsi="Times New Roman" w:cs="Times New Roman"/>
          <w:kern w:val="0"/>
          <w:szCs w:val="21"/>
        </w:rPr>
        <w:t>电荷间的相互作用规律</w:t>
      </w:r>
      <w:r>
        <w:rPr>
          <w:rFonts w:hint="eastAsia" w:ascii="Times New Roman" w:hAnsi="Times New Roman" w:cs="Times New Roman"/>
          <w:kern w:val="0"/>
          <w:szCs w:val="21"/>
        </w:rPr>
        <w:t>、</w:t>
      </w:r>
      <w:r>
        <w:rPr>
          <w:rFonts w:ascii="Times New Roman" w:hAnsi="Times New Roman" w:cs="Times New Roman"/>
          <w:kern w:val="0"/>
          <w:szCs w:val="21"/>
        </w:rPr>
        <w:t>摩擦起电</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12.【答案】5546</w:t>
      </w:r>
      <w:r>
        <w:rPr>
          <w:rFonts w:hint="eastAsia" w:ascii="Times New Roman" w:hAnsi="Times New Roman" w:cs="Times New Roman"/>
          <w:kern w:val="0"/>
          <w:szCs w:val="21"/>
        </w:rPr>
        <w:t>.</w:t>
      </w:r>
      <w:r>
        <w:rPr>
          <w:rFonts w:ascii="Times New Roman" w:hAnsi="Times New Roman" w:cs="Times New Roman"/>
          <w:kern w:val="0"/>
          <w:szCs w:val="21"/>
        </w:rPr>
        <w:t>7</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0.02</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400</w:t>
      </w:r>
    </w:p>
    <w:p>
      <w:pPr>
        <w:spacing w:line="440" w:lineRule="atLeast"/>
        <w:jc w:val="both"/>
        <w:textAlignment w:val="center"/>
        <w:rPr>
          <w:rFonts w:ascii="Times New Roman" w:hAnsi="Times New Roman" w:cs="Times New Roman"/>
          <w:szCs w:val="21"/>
        </w:rPr>
      </w:pPr>
      <w:r>
        <w:rPr>
          <w:rFonts w:ascii="Times New Roman" w:hAnsi="Times New Roman" w:cs="Times New Roman"/>
          <w:kern w:val="0"/>
          <w:szCs w:val="21"/>
        </w:rPr>
        <w:t>【解析】解：（1）该表盘上显示数字为5546.7，因为最后一位是小数、单位是</w:t>
      </w:r>
      <w:r>
        <w:rPr>
          <w:rFonts w:ascii="Times New Roman" w:hAnsi="Times New Roman" w:cs="Times New Roman"/>
          <w:kern w:val="0"/>
          <w:szCs w:val="21"/>
        </w:rPr>
        <w:object>
          <v:shape id="_x0000_i1088" o:spt="75" type="#_x0000_t75" style="height:14.4pt;width:36pt;" o:ole="t" filled="f" o:preferrelative="t" stroked="f" coordsize="21600,21600">
            <v:path/>
            <v:fill on="f" focussize="0,0"/>
            <v:stroke on="f" joinstyle="miter"/>
            <v:imagedata r:id="rId147" o:title=""/>
            <o:lock v:ext="edit" aspectratio="t"/>
            <w10:wrap type="none"/>
            <w10:anchorlock/>
          </v:shape>
          <o:OLEObject Type="Embed" ProgID="Equation.DSMT4" ShapeID="_x0000_i1088" DrawAspect="Content" ObjectID="_1468075788" r:id="rId146">
            <o:LockedField>false</o:LockedField>
          </o:OLEObject>
        </w:object>
      </w:r>
      <w:r>
        <w:rPr>
          <w:rFonts w:ascii="Times New Roman" w:hAnsi="Times New Roman" w:cs="Times New Roman"/>
          <w:kern w:val="0"/>
          <w:szCs w:val="21"/>
        </w:rPr>
        <w:t>，所以显示已用电</w:t>
      </w:r>
      <w:r>
        <w:rPr>
          <w:rFonts w:ascii="Times New Roman" w:hAnsi="Times New Roman" w:cs="Times New Roman"/>
          <w:kern w:val="0"/>
          <w:szCs w:val="21"/>
        </w:rPr>
        <w:object>
          <v:shape id="_x0000_i1089" o:spt="75" type="#_x0000_t75" style="height:14.4pt;width:64.8pt;" o:ole="t" filled="f" o:preferrelative="t" stroked="f" coordsize="21600,21600">
            <v:path/>
            <v:fill on="f" focussize="0,0"/>
            <v:stroke on="f" joinstyle="miter"/>
            <v:imagedata r:id="rId149" o:title=""/>
            <o:lock v:ext="edit" aspectratio="t"/>
            <w10:wrap type="none"/>
            <w10:anchorlock/>
          </v:shape>
          <o:OLEObject Type="Embed" ProgID="Equation.DSMT4" ShapeID="_x0000_i1089" DrawAspect="Content" ObjectID="_1468075789" r:id="rId148">
            <o:LockedField>false</o:LockedField>
          </o:OLEObject>
        </w:object>
      </w:r>
      <w:r>
        <w:rPr>
          <w:rFonts w:ascii="Times New Roman" w:hAnsi="Times New Roman" w:cs="Times New Roman"/>
          <w:kern w:val="0"/>
          <w:szCs w:val="21"/>
        </w:rPr>
        <w:t>；</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（2）</w:t>
      </w:r>
      <w:r>
        <w:rPr>
          <w:rFonts w:ascii="Times New Roman" w:hAnsi="Times New Roman" w:cs="Times New Roman"/>
          <w:kern w:val="0"/>
          <w:szCs w:val="21"/>
        </w:rPr>
        <w:object>
          <v:shape id="_x0000_i1090" o:spt="75" type="#_x0000_t75" style="height:21.6pt;width:93.6pt;" o:ole="t" filled="f" o:preferrelative="t" stroked="f" coordsize="21600,21600">
            <v:path/>
            <v:fill on="f" focussize="0,0"/>
            <v:stroke on="f" joinstyle="miter"/>
            <v:imagedata r:id="rId151" o:title=""/>
            <o:lock v:ext="edit" aspectratio="t"/>
            <w10:wrap type="none"/>
            <w10:anchorlock/>
          </v:shape>
          <o:OLEObject Type="Embed" ProgID="Equation.DSMT4" ShapeID="_x0000_i1090" DrawAspect="Content" ObjectID="_1468075790" r:id="rId150">
            <o:LockedField>false</o:LockedField>
          </o:OLEObject>
        </w:object>
      </w:r>
      <w:r>
        <w:rPr>
          <w:rFonts w:ascii="Times New Roman" w:hAnsi="Times New Roman" w:cs="Times New Roman"/>
          <w:kern w:val="0"/>
          <w:szCs w:val="21"/>
        </w:rPr>
        <w:t>表示每消耗</w:t>
      </w:r>
      <w:r>
        <w:rPr>
          <w:rFonts w:ascii="Times New Roman" w:hAnsi="Times New Roman" w:cs="Times New Roman"/>
          <w:kern w:val="0"/>
          <w:szCs w:val="21"/>
        </w:rPr>
        <w:object>
          <v:shape id="_x0000_i1091" o:spt="75" type="#_x0000_t75" style="height:14.4pt;width:36pt;" o:ole="t" filled="f" o:preferrelative="t" stroked="f" coordsize="21600,21600">
            <v:path/>
            <v:fill on="f" focussize="0,0"/>
            <v:stroke on="f" joinstyle="miter"/>
            <v:imagedata r:id="rId153" o:title=""/>
            <o:lock v:ext="edit" aspectratio="t"/>
            <w10:wrap type="none"/>
            <w10:anchorlock/>
          </v:shape>
          <o:OLEObject Type="Embed" ProgID="Equation.DSMT4" ShapeID="_x0000_i1091" DrawAspect="Content" ObjectID="_1468075791" r:id="rId152">
            <o:LockedField>false</o:LockedField>
          </o:OLEObject>
        </w:object>
      </w:r>
      <w:r>
        <w:rPr>
          <w:rFonts w:ascii="Times New Roman" w:hAnsi="Times New Roman" w:cs="Times New Roman"/>
          <w:kern w:val="0"/>
          <w:szCs w:val="21"/>
        </w:rPr>
        <w:t>的电能，指示灯闪烁1600次，</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指示灯闪烁32次，则该用电器消耗的电能：</w:t>
      </w:r>
      <w:r>
        <w:rPr>
          <w:rFonts w:ascii="Times New Roman" w:hAnsi="Times New Roman" w:cs="Times New Roman"/>
          <w:kern w:val="0"/>
          <w:szCs w:val="21"/>
        </w:rPr>
        <w:object>
          <v:shape id="_x0000_i1092" o:spt="75" type="#_x0000_t75" style="height:28.8pt;width:144pt;" o:ole="t" filled="f" o:preferrelative="t" stroked="f" coordsize="21600,21600">
            <v:path/>
            <v:fill on="f" focussize="0,0"/>
            <v:stroke on="f" joinstyle="miter"/>
            <v:imagedata r:id="rId155" o:title=""/>
            <o:lock v:ext="edit" aspectratio="t"/>
            <w10:wrap type="none"/>
            <w10:anchorlock/>
          </v:shape>
          <o:OLEObject Type="Embed" ProgID="Equation.DSMT4" ShapeID="_x0000_i1092" DrawAspect="Content" ObjectID="_1468075792" r:id="rId154">
            <o:LockedField>false</o:LockedField>
          </o:OLEObject>
        </w:object>
      </w:r>
      <w:r>
        <w:rPr>
          <w:rFonts w:ascii="Times New Roman" w:hAnsi="Times New Roman" w:cs="Times New Roman"/>
          <w:kern w:val="0"/>
          <w:szCs w:val="21"/>
        </w:rPr>
        <w:t>，</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该用电器的实际电功率：</w:t>
      </w:r>
      <w:r>
        <w:rPr>
          <w:rFonts w:ascii="Times New Roman" w:hAnsi="Times New Roman" w:cs="Times New Roman"/>
          <w:kern w:val="0"/>
          <w:szCs w:val="21"/>
        </w:rPr>
        <w:object>
          <v:shape id="_x0000_i1093" o:spt="75" type="#_x0000_t75" style="height:43.2pt;width:180pt;" o:ole="t" filled="f" o:preferrelative="t" stroked="f" coordsize="21600,21600">
            <v:path/>
            <v:fill on="f" focussize="0,0"/>
            <v:stroke on="f" joinstyle="miter"/>
            <v:imagedata r:id="rId157" o:title=""/>
            <o:lock v:ext="edit" aspectratio="t"/>
            <w10:wrap type="none"/>
            <w10:anchorlock/>
          </v:shape>
          <o:OLEObject Type="Embed" ProgID="Equation.DSMT4" ShapeID="_x0000_i1093" DrawAspect="Content" ObjectID="_1468075793" r:id="rId156">
            <o:LockedField>false</o:LockedField>
          </o:OLEObject>
        </w:object>
      </w:r>
      <w:r>
        <w:rPr>
          <w:rFonts w:ascii="Times New Roman" w:hAnsi="Times New Roman" w:cs="Times New Roman"/>
          <w:kern w:val="0"/>
          <w:szCs w:val="21"/>
        </w:rPr>
        <w:t>。</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故答案为：5546.7；0.02；400。</w:t>
      </w:r>
    </w:p>
    <w:p>
      <w:pPr>
        <w:spacing w:line="440" w:lineRule="atLeast"/>
        <w:jc w:val="both"/>
        <w:textAlignment w:val="center"/>
        <w:rPr>
          <w:rFonts w:ascii="Times New Roman" w:hAnsi="Times New Roman" w:cs="Times New Roman"/>
          <w:kern w:val="0"/>
          <w:szCs w:val="21"/>
        </w:rPr>
      </w:pPr>
      <w:r>
        <w:rPr>
          <w:rFonts w:hint="eastAsia" w:ascii="Times New Roman" w:hAnsi="Times New Roman" w:cs="Times New Roman"/>
          <w:kern w:val="0"/>
          <w:szCs w:val="21"/>
        </w:rPr>
        <w:t>【考点】</w:t>
      </w:r>
      <w:r>
        <w:rPr>
          <w:rFonts w:ascii="Times New Roman" w:hAnsi="Times New Roman" w:cs="Times New Roman"/>
          <w:kern w:val="0"/>
          <w:szCs w:val="21"/>
        </w:rPr>
        <w:t>电能表的读数，消耗电能和电功率的计算</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13.【答案】势</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动</w:t>
      </w:r>
    </w:p>
    <w:p>
      <w:pPr>
        <w:spacing w:line="440" w:lineRule="atLeast"/>
        <w:jc w:val="both"/>
        <w:textAlignment w:val="center"/>
        <w:rPr>
          <w:rFonts w:ascii="Times New Roman" w:hAnsi="Times New Roman" w:cs="Times New Roman"/>
          <w:szCs w:val="21"/>
        </w:rPr>
      </w:pPr>
      <w:r>
        <w:rPr>
          <w:rFonts w:ascii="Times New Roman" w:hAnsi="Times New Roman" w:cs="Times New Roman"/>
          <w:kern w:val="0"/>
          <w:szCs w:val="21"/>
        </w:rPr>
        <w:t>【解析】解：卫星从远地点向近地点运行的过程中，其质量不变，相对高度降低，则势能减小；同时速度增大，动能增大，是势能转化为动能。</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故答案为：势；动。</w:t>
      </w:r>
    </w:p>
    <w:p>
      <w:pPr>
        <w:spacing w:line="440" w:lineRule="atLeast"/>
        <w:jc w:val="both"/>
        <w:textAlignment w:val="center"/>
        <w:rPr>
          <w:rFonts w:ascii="Times New Roman" w:hAnsi="Times New Roman" w:cs="Times New Roman"/>
          <w:kern w:val="0"/>
          <w:szCs w:val="21"/>
        </w:rPr>
      </w:pPr>
      <w:r>
        <w:rPr>
          <w:rFonts w:hint="eastAsia" w:ascii="Times New Roman" w:hAnsi="Times New Roman" w:cs="Times New Roman"/>
          <w:kern w:val="0"/>
          <w:szCs w:val="21"/>
        </w:rPr>
        <w:t>【考点】</w:t>
      </w:r>
      <w:r>
        <w:rPr>
          <w:rFonts w:ascii="Times New Roman" w:hAnsi="Times New Roman" w:cs="Times New Roman"/>
          <w:kern w:val="0"/>
          <w:szCs w:val="21"/>
        </w:rPr>
        <w:t>势能与动能之间的转化</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14.【答案】不变</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变大</w:t>
      </w:r>
    </w:p>
    <w:p>
      <w:pPr>
        <w:spacing w:line="440" w:lineRule="atLeast"/>
        <w:jc w:val="both"/>
        <w:textAlignment w:val="center"/>
        <w:rPr>
          <w:rFonts w:ascii="Times New Roman" w:hAnsi="Times New Roman" w:cs="Times New Roman"/>
          <w:szCs w:val="21"/>
        </w:rPr>
      </w:pPr>
      <w:r>
        <w:rPr>
          <w:rFonts w:ascii="Times New Roman" w:hAnsi="Times New Roman" w:cs="Times New Roman"/>
          <w:kern w:val="0"/>
          <w:szCs w:val="21"/>
        </w:rPr>
        <w:t>【解析】解：（1）潜水器在水面下匀速下潜，海水的密度不变，潜水器浸没在水中，其排开水的体积不变，根据</w:t>
      </w:r>
      <w:r>
        <w:rPr>
          <w:rFonts w:ascii="Times New Roman" w:hAnsi="Times New Roman" w:cs="Times New Roman"/>
          <w:kern w:val="0"/>
          <w:szCs w:val="21"/>
        </w:rPr>
        <w:object>
          <v:shape id="_x0000_i1094" o:spt="75" type="#_x0000_t75" style="height:14.4pt;width:57.6pt;" o:ole="t" filled="f" o:preferrelative="t" stroked="f" coordsize="21600,21600">
            <v:path/>
            <v:fill on="f" focussize="0,0"/>
            <v:stroke on="f" joinstyle="miter"/>
            <v:imagedata r:id="rId159" o:title=""/>
            <o:lock v:ext="edit" aspectratio="t"/>
            <w10:wrap type="none"/>
            <w10:anchorlock/>
          </v:shape>
          <o:OLEObject Type="Embed" ProgID="Equation.DSMT4" ShapeID="_x0000_i1094" DrawAspect="Content" ObjectID="_1468075794" r:id="rId158">
            <o:LockedField>false</o:LockedField>
          </o:OLEObject>
        </w:object>
      </w:r>
      <w:r>
        <w:rPr>
          <w:rFonts w:ascii="Times New Roman" w:hAnsi="Times New Roman" w:cs="Times New Roman"/>
          <w:kern w:val="0"/>
          <w:szCs w:val="21"/>
        </w:rPr>
        <w:t>可知，潜水器受到的浮力不变。</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（2）由于潜水器在水中的深度逐渐增加，所以根据公式p=ρgh可知，潜水器受到的压强增大。</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故答案为：不变；变大。</w:t>
      </w:r>
    </w:p>
    <w:p>
      <w:pPr>
        <w:spacing w:line="440" w:lineRule="atLeast"/>
        <w:jc w:val="both"/>
        <w:textAlignment w:val="center"/>
        <w:rPr>
          <w:rFonts w:ascii="Times New Roman" w:hAnsi="Times New Roman" w:cs="Times New Roman"/>
          <w:kern w:val="0"/>
          <w:szCs w:val="21"/>
        </w:rPr>
      </w:pPr>
      <w:r>
        <w:rPr>
          <w:rFonts w:hint="eastAsia" w:ascii="Times New Roman" w:hAnsi="Times New Roman" w:cs="Times New Roman"/>
          <w:kern w:val="0"/>
          <w:szCs w:val="21"/>
        </w:rPr>
        <w:t>【考点】</w:t>
      </w:r>
      <w:r>
        <w:rPr>
          <w:rFonts w:ascii="Times New Roman" w:hAnsi="Times New Roman" w:cs="Times New Roman"/>
          <w:kern w:val="0"/>
          <w:szCs w:val="21"/>
        </w:rPr>
        <w:t>液体压强和浮力的判断</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15.【答案】2.50</w:t>
      </w:r>
    </w:p>
    <w:p>
      <w:pPr>
        <w:spacing w:line="440" w:lineRule="atLeast"/>
        <w:jc w:val="both"/>
        <w:textAlignment w:val="center"/>
        <w:rPr>
          <w:rFonts w:ascii="Times New Roman" w:hAnsi="Times New Roman" w:cs="Times New Roman"/>
          <w:szCs w:val="21"/>
        </w:rPr>
      </w:pPr>
      <w:r>
        <w:rPr>
          <w:rFonts w:ascii="Times New Roman" w:hAnsi="Times New Roman" w:cs="Times New Roman"/>
          <w:kern w:val="0"/>
          <w:szCs w:val="21"/>
        </w:rPr>
        <w:t>【解析】解：由图知：刻度尺上</w:t>
      </w:r>
      <w:r>
        <w:rPr>
          <w:rFonts w:ascii="Times New Roman" w:hAnsi="Times New Roman" w:cs="Times New Roman"/>
          <w:kern w:val="0"/>
          <w:szCs w:val="21"/>
        </w:rPr>
        <w:object>
          <v:shape id="_x0000_i1095" o:spt="75" type="#_x0000_t75" style="height:14.4pt;width:21.6pt;" o:ole="t" filled="f" o:preferrelative="t" stroked="f" coordsize="21600,21600">
            <v:path/>
            <v:fill on="f" focussize="0,0"/>
            <v:stroke on="f" joinstyle="miter"/>
            <v:imagedata r:id="rId161" o:title=""/>
            <o:lock v:ext="edit" aspectratio="t"/>
            <w10:wrap type="none"/>
            <w10:anchorlock/>
          </v:shape>
          <o:OLEObject Type="Embed" ProgID="Equation.DSMT4" ShapeID="_x0000_i1095" DrawAspect="Content" ObjectID="_1468075795" r:id="rId160">
            <o:LockedField>false</o:LockedField>
          </o:OLEObject>
        </w:object>
      </w:r>
      <w:r>
        <w:rPr>
          <w:rFonts w:ascii="Times New Roman" w:hAnsi="Times New Roman" w:cs="Times New Roman"/>
          <w:kern w:val="0"/>
          <w:szCs w:val="21"/>
        </w:rPr>
        <w:t>之间有10个小格，所以一个小格代表</w:t>
      </w:r>
      <w:r>
        <w:rPr>
          <w:rFonts w:ascii="Times New Roman" w:hAnsi="Times New Roman" w:cs="Times New Roman"/>
          <w:kern w:val="0"/>
          <w:szCs w:val="21"/>
        </w:rPr>
        <w:object>
          <v:shape id="_x0000_i1096" o:spt="75" type="#_x0000_t75" style="height:14.4pt;width:28.8pt;" o:ole="t" filled="f" o:preferrelative="t" stroked="f" coordsize="21600,21600">
            <v:path/>
            <v:fill on="f" focussize="0,0"/>
            <v:stroke on="f" joinstyle="miter"/>
            <v:imagedata r:id="rId163" o:title=""/>
            <o:lock v:ext="edit" aspectratio="t"/>
            <w10:wrap type="none"/>
            <w10:anchorlock/>
          </v:shape>
          <o:OLEObject Type="Embed" ProgID="Equation.DSMT4" ShapeID="_x0000_i1096" DrawAspect="Content" ObjectID="_1468075796" r:id="rId162">
            <o:LockedField>false</o:LockedField>
          </o:OLEObject>
        </w:object>
      </w:r>
      <w:r>
        <w:rPr>
          <w:rFonts w:ascii="Times New Roman" w:hAnsi="Times New Roman" w:cs="Times New Roman"/>
          <w:kern w:val="0"/>
          <w:szCs w:val="21"/>
        </w:rPr>
        <w:t>，即刻度尺的分度值为</w:t>
      </w:r>
      <w:r>
        <w:rPr>
          <w:rFonts w:ascii="Times New Roman" w:hAnsi="Times New Roman" w:cs="Times New Roman"/>
          <w:kern w:val="0"/>
          <w:szCs w:val="21"/>
        </w:rPr>
        <w:object>
          <v:shape id="_x0000_i1097" o:spt="75" type="#_x0000_t75" style="height:14.4pt;width:28.8pt;" o:ole="t" filled="f" o:preferrelative="t" stroked="f" coordsize="21600,21600">
            <v:path/>
            <v:fill on="f" focussize="0,0"/>
            <v:stroke on="f" joinstyle="miter"/>
            <v:imagedata r:id="rId163" o:title=""/>
            <o:lock v:ext="edit" aspectratio="t"/>
            <w10:wrap type="none"/>
            <w10:anchorlock/>
          </v:shape>
          <o:OLEObject Type="Embed" ProgID="Equation.DSMT4" ShapeID="_x0000_i1097" DrawAspect="Content" ObjectID="_1468075797" r:id="rId164">
            <o:LockedField>false</o:LockedField>
          </o:OLEObject>
        </w:object>
      </w:r>
      <w:r>
        <w:rPr>
          <w:rFonts w:ascii="Times New Roman" w:hAnsi="Times New Roman" w:cs="Times New Roman"/>
          <w:kern w:val="0"/>
          <w:szCs w:val="21"/>
        </w:rPr>
        <w:t>；木块左侧与</w:t>
      </w:r>
      <w:r>
        <w:rPr>
          <w:rFonts w:ascii="Times New Roman" w:hAnsi="Times New Roman" w:cs="Times New Roman"/>
          <w:kern w:val="0"/>
          <w:szCs w:val="21"/>
        </w:rPr>
        <w:object>
          <v:shape id="_x0000_i1098" o:spt="75" type="#_x0000_t75" style="height:14.4pt;width:36pt;" o:ole="t" filled="f" o:preferrelative="t" stroked="f" coordsize="21600,21600">
            <v:path/>
            <v:fill on="f" focussize="0,0"/>
            <v:stroke on="f" joinstyle="miter"/>
            <v:imagedata r:id="rId166" o:title=""/>
            <o:lock v:ext="edit" aspectratio="t"/>
            <w10:wrap type="none"/>
            <w10:anchorlock/>
          </v:shape>
          <o:OLEObject Type="Embed" ProgID="Equation.DSMT4" ShapeID="_x0000_i1098" DrawAspect="Content" ObjectID="_1468075798" r:id="rId165">
            <o:LockedField>false</o:LockedField>
          </o:OLEObject>
        </w:object>
      </w:r>
      <w:r>
        <w:rPr>
          <w:rFonts w:ascii="Times New Roman" w:hAnsi="Times New Roman" w:cs="Times New Roman"/>
          <w:kern w:val="0"/>
          <w:szCs w:val="21"/>
        </w:rPr>
        <w:t>刻度线对齐，右侧与</w:t>
      </w:r>
      <w:r>
        <w:rPr>
          <w:rFonts w:ascii="Times New Roman" w:hAnsi="Times New Roman" w:cs="Times New Roman"/>
          <w:kern w:val="0"/>
          <w:szCs w:val="21"/>
        </w:rPr>
        <w:object>
          <v:shape id="_x0000_i1099" o:spt="75" type="#_x0000_t75" style="height:14.4pt;width:36pt;" o:ole="t" filled="f" o:preferrelative="t" stroked="f" coordsize="21600,21600">
            <v:path/>
            <v:fill on="f" focussize="0,0"/>
            <v:stroke on="f" joinstyle="miter"/>
            <v:imagedata r:id="rId168" o:title=""/>
            <o:lock v:ext="edit" aspectratio="t"/>
            <w10:wrap type="none"/>
            <w10:anchorlock/>
          </v:shape>
          <o:OLEObject Type="Embed" ProgID="Equation.DSMT4" ShapeID="_x0000_i1099" DrawAspect="Content" ObjectID="_1468075799" r:id="rId167">
            <o:LockedField>false</o:LockedField>
          </o:OLEObject>
        </w:object>
      </w:r>
      <w:r>
        <w:rPr>
          <w:rFonts w:ascii="Times New Roman" w:hAnsi="Times New Roman" w:cs="Times New Roman"/>
          <w:kern w:val="0"/>
          <w:szCs w:val="21"/>
        </w:rPr>
        <w:t>对齐，估读为</w:t>
      </w:r>
      <w:r>
        <w:rPr>
          <w:rFonts w:ascii="Times New Roman" w:hAnsi="Times New Roman" w:cs="Times New Roman"/>
          <w:kern w:val="0"/>
          <w:szCs w:val="21"/>
        </w:rPr>
        <w:object>
          <v:shape id="_x0000_i1100" o:spt="75" type="#_x0000_t75" style="height:14.4pt;width:36pt;" o:ole="t" filled="f" o:preferrelative="t" stroked="f" coordsize="21600,21600">
            <v:path/>
            <v:fill on="f" focussize="0,0"/>
            <v:stroke on="f" joinstyle="miter"/>
            <v:imagedata r:id="rId170" o:title=""/>
            <o:lock v:ext="edit" aspectratio="t"/>
            <w10:wrap type="none"/>
            <w10:anchorlock/>
          </v:shape>
          <o:OLEObject Type="Embed" ProgID="Equation.DSMT4" ShapeID="_x0000_i1100" DrawAspect="Content" ObjectID="_1468075800" r:id="rId169">
            <o:LockedField>false</o:LockedField>
          </o:OLEObject>
        </w:object>
      </w:r>
      <w:r>
        <w:rPr>
          <w:rFonts w:ascii="Times New Roman" w:hAnsi="Times New Roman" w:cs="Times New Roman"/>
          <w:kern w:val="0"/>
          <w:szCs w:val="21"/>
        </w:rPr>
        <w:t>，所以木块的长度为</w:t>
      </w:r>
      <w:r>
        <w:rPr>
          <w:rFonts w:ascii="Times New Roman" w:hAnsi="Times New Roman" w:cs="Times New Roman"/>
          <w:kern w:val="0"/>
          <w:szCs w:val="21"/>
        </w:rPr>
        <w:object>
          <v:shape id="_x0000_i1101" o:spt="75" type="#_x0000_t75" style="height:14.4pt;width:144pt;" o:ole="t" filled="f" o:preferrelative="t" stroked="f" coordsize="21600,21600">
            <v:path/>
            <v:fill on="f" focussize="0,0"/>
            <v:stroke on="f" joinstyle="miter"/>
            <v:imagedata r:id="rId172" o:title=""/>
            <o:lock v:ext="edit" aspectratio="t"/>
            <w10:wrap type="none"/>
            <w10:anchorlock/>
          </v:shape>
          <o:OLEObject Type="Embed" ProgID="Equation.DSMT4" ShapeID="_x0000_i1101" DrawAspect="Content" ObjectID="_1468075801" r:id="rId171">
            <o:LockedField>false</o:LockedField>
          </o:OLEObject>
        </w:object>
      </w:r>
      <w:r>
        <w:rPr>
          <w:rFonts w:ascii="Times New Roman" w:hAnsi="Times New Roman" w:cs="Times New Roman"/>
          <w:kern w:val="0"/>
          <w:szCs w:val="21"/>
        </w:rPr>
        <w:t>。</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故答案为：2.50。</w:t>
      </w:r>
    </w:p>
    <w:p>
      <w:pPr>
        <w:spacing w:line="440" w:lineRule="atLeast"/>
        <w:jc w:val="both"/>
        <w:textAlignment w:val="center"/>
        <w:rPr>
          <w:rFonts w:ascii="Times New Roman" w:hAnsi="Times New Roman" w:cs="Times New Roman"/>
          <w:kern w:val="0"/>
          <w:szCs w:val="21"/>
        </w:rPr>
      </w:pPr>
      <w:r>
        <w:rPr>
          <w:rFonts w:hint="eastAsia" w:ascii="Times New Roman" w:hAnsi="Times New Roman" w:cs="Times New Roman"/>
          <w:kern w:val="0"/>
          <w:szCs w:val="21"/>
        </w:rPr>
        <w:t>【考点】</w:t>
      </w:r>
      <w:r>
        <w:rPr>
          <w:rFonts w:ascii="Times New Roman" w:hAnsi="Times New Roman" w:cs="Times New Roman"/>
          <w:kern w:val="0"/>
          <w:szCs w:val="21"/>
        </w:rPr>
        <w:t>刻度尺的读数</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16.【答案】做功</w:t>
      </w:r>
    </w:p>
    <w:p>
      <w:pPr>
        <w:spacing w:line="440" w:lineRule="atLeast"/>
        <w:jc w:val="both"/>
        <w:textAlignment w:val="center"/>
        <w:rPr>
          <w:rFonts w:ascii="Times New Roman" w:hAnsi="Times New Roman" w:cs="Times New Roman"/>
          <w:szCs w:val="21"/>
        </w:rPr>
      </w:pPr>
      <w:r>
        <w:rPr>
          <w:rFonts w:ascii="Times New Roman" w:hAnsi="Times New Roman" w:cs="Times New Roman"/>
          <w:kern w:val="0"/>
          <w:szCs w:val="21"/>
        </w:rPr>
        <w:t>【解析】解：由图知，两气门都关闭，火花塞冒出电火花，活塞向下运行，气缸容积增大，是做功冲程。</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故答案为：做功。</w:t>
      </w:r>
    </w:p>
    <w:p>
      <w:pPr>
        <w:spacing w:line="440" w:lineRule="atLeast"/>
        <w:jc w:val="both"/>
        <w:textAlignment w:val="center"/>
        <w:rPr>
          <w:rFonts w:ascii="Times New Roman" w:hAnsi="Times New Roman" w:cs="Times New Roman"/>
          <w:kern w:val="0"/>
          <w:szCs w:val="21"/>
        </w:rPr>
      </w:pPr>
      <w:r>
        <w:rPr>
          <w:rFonts w:hint="eastAsia" w:ascii="Times New Roman" w:hAnsi="Times New Roman" w:cs="Times New Roman"/>
          <w:kern w:val="0"/>
          <w:szCs w:val="21"/>
        </w:rPr>
        <w:t>【考点】</w:t>
      </w:r>
      <w:r>
        <w:rPr>
          <w:rFonts w:ascii="Times New Roman" w:hAnsi="Times New Roman" w:cs="Times New Roman"/>
          <w:kern w:val="0"/>
          <w:szCs w:val="21"/>
        </w:rPr>
        <w:t>内燃机的做功冲程</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17.【答案】解：通电螺线管的右端为</w:t>
      </w:r>
      <w:r>
        <w:rPr>
          <w:rFonts w:ascii="Times New Roman" w:hAnsi="Times New Roman" w:cs="Times New Roman"/>
          <w:kern w:val="0"/>
          <w:szCs w:val="21"/>
        </w:rPr>
        <w:object>
          <v:shape id="_x0000_i1102" o:spt="75" type="#_x0000_t75" style="height:14.4pt;width:14.4pt;" o:ole="t" filled="f" o:preferrelative="t" stroked="f" coordsize="21600,21600">
            <v:path/>
            <v:fill on="f" focussize="0,0"/>
            <v:stroke on="f" joinstyle="miter"/>
            <v:imagedata r:id="rId174" o:title=""/>
            <o:lock v:ext="edit" aspectratio="t"/>
            <w10:wrap type="none"/>
            <w10:anchorlock/>
          </v:shape>
          <o:OLEObject Type="Embed" ProgID="Equation.DSMT4" ShapeID="_x0000_i1102" DrawAspect="Content" ObjectID="_1468075802" r:id="rId173">
            <o:LockedField>false</o:LockedField>
          </o:OLEObject>
        </w:object>
      </w:r>
      <w:r>
        <w:rPr>
          <w:rFonts w:ascii="Times New Roman" w:hAnsi="Times New Roman" w:cs="Times New Roman"/>
          <w:kern w:val="0"/>
          <w:szCs w:val="21"/>
        </w:rPr>
        <w:t>，根据安培定则，伸出右手，使右手大拇指指示通电螺线管的</w:t>
      </w:r>
      <w:r>
        <w:rPr>
          <w:rFonts w:ascii="Times New Roman" w:hAnsi="Times New Roman" w:cs="Times New Roman"/>
          <w:kern w:val="0"/>
          <w:szCs w:val="21"/>
        </w:rPr>
        <w:object>
          <v:shape id="_x0000_i1103" o:spt="75" type="#_x0000_t75" style="height:14.4pt;width:14.4pt;" o:ole="t" filled="f" o:preferrelative="t" stroked="f" coordsize="21600,21600">
            <v:path/>
            <v:fill on="f" focussize="0,0"/>
            <v:stroke on="f" joinstyle="miter"/>
            <v:imagedata r:id="rId174" o:title=""/>
            <o:lock v:ext="edit" aspectratio="t"/>
            <w10:wrap type="none"/>
            <w10:anchorlock/>
          </v:shape>
          <o:OLEObject Type="Embed" ProgID="Equation.DSMT4" ShapeID="_x0000_i1103" DrawAspect="Content" ObjectID="_1468075803" r:id="rId175">
            <o:LockedField>false</o:LockedField>
          </o:OLEObject>
        </w:object>
      </w:r>
      <w:r>
        <w:rPr>
          <w:rFonts w:ascii="Times New Roman" w:hAnsi="Times New Roman" w:cs="Times New Roman"/>
          <w:kern w:val="0"/>
          <w:szCs w:val="21"/>
        </w:rPr>
        <w:t>极（右端），则四指弯曲所指的方向为电流的方向，即电流是从螺线管的左端流入的、右端流出，在磁体外部，磁感线总是从磁体的</w:t>
      </w:r>
      <w:r>
        <w:rPr>
          <w:rFonts w:ascii="Times New Roman" w:hAnsi="Times New Roman" w:cs="Times New Roman"/>
          <w:kern w:val="0"/>
          <w:szCs w:val="21"/>
        </w:rPr>
        <w:object>
          <v:shape id="_x0000_i1104" o:spt="75" type="#_x0000_t75" style="height:14.4pt;width:14.4pt;" o:ole="t" filled="f" o:preferrelative="t" stroked="f" coordsize="21600,21600">
            <v:path/>
            <v:fill on="f" focussize="0,0"/>
            <v:stroke on="f" joinstyle="miter"/>
            <v:imagedata r:id="rId174" o:title=""/>
            <o:lock v:ext="edit" aspectratio="t"/>
            <w10:wrap type="none"/>
            <w10:anchorlock/>
          </v:shape>
          <o:OLEObject Type="Embed" ProgID="Equation.DSMT4" ShapeID="_x0000_i1104" DrawAspect="Content" ObjectID="_1468075804" r:id="rId176">
            <o:LockedField>false</o:LockedField>
          </o:OLEObject>
        </w:object>
      </w:r>
      <w:r>
        <w:rPr>
          <w:rFonts w:ascii="Times New Roman" w:hAnsi="Times New Roman" w:cs="Times New Roman"/>
          <w:kern w:val="0"/>
          <w:szCs w:val="21"/>
        </w:rPr>
        <w:t>极发出，最后回到</w:t>
      </w:r>
      <w:r>
        <w:rPr>
          <w:rFonts w:ascii="Times New Roman" w:hAnsi="Times New Roman" w:cs="Times New Roman"/>
          <w:kern w:val="0"/>
          <w:szCs w:val="21"/>
        </w:rPr>
        <w:object>
          <v:shape id="_x0000_i1105" o:spt="75" type="#_x0000_t75" style="height:14.4pt;width:7.2pt;" o:ole="t" filled="f" o:preferrelative="t" stroked="f" coordsize="21600,21600">
            <v:path/>
            <v:fill on="f" focussize="0,0"/>
            <v:stroke on="f" joinstyle="miter"/>
            <v:imagedata r:id="rId178" o:title=""/>
            <o:lock v:ext="edit" aspectratio="t"/>
            <w10:wrap type="none"/>
            <w10:anchorlock/>
          </v:shape>
          <o:OLEObject Type="Embed" ProgID="Equation.DSMT4" ShapeID="_x0000_i1105" DrawAspect="Content" ObjectID="_1468075805" r:id="rId177">
            <o:LockedField>false</o:LockedField>
          </o:OLEObject>
        </w:object>
      </w:r>
      <w:r>
        <w:rPr>
          <w:rFonts w:ascii="Times New Roman" w:hAnsi="Times New Roman" w:cs="Times New Roman"/>
          <w:kern w:val="0"/>
          <w:szCs w:val="21"/>
        </w:rPr>
        <w:t>极，如图所示：</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drawing>
          <wp:inline distT="0" distB="0" distL="0" distR="0">
            <wp:extent cx="1047750" cy="10382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a:xfrm>
                      <a:off x="0" y="0"/>
                      <a:ext cx="1047750" cy="1038225"/>
                    </a:xfrm>
                    <a:prstGeom prst="rect">
                      <a:avLst/>
                    </a:prstGeom>
                    <a:noFill/>
                    <a:ln>
                      <a:noFill/>
                    </a:ln>
                  </pic:spPr>
                </pic:pic>
              </a:graphicData>
            </a:graphic>
          </wp:inline>
        </w:drawing>
      </w:r>
    </w:p>
    <w:p>
      <w:pPr>
        <w:spacing w:line="440" w:lineRule="atLeast"/>
        <w:jc w:val="both"/>
        <w:textAlignment w:val="center"/>
        <w:rPr>
          <w:rFonts w:ascii="Times New Roman" w:hAnsi="Times New Roman" w:cs="Times New Roman"/>
          <w:szCs w:val="21"/>
        </w:rPr>
      </w:pPr>
      <w:r>
        <w:rPr>
          <w:rFonts w:ascii="Times New Roman" w:hAnsi="Times New Roman" w:cs="Times New Roman"/>
          <w:kern w:val="0"/>
          <w:szCs w:val="21"/>
        </w:rPr>
        <w:t>【解析】</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根据通电螺线管的</w:t>
      </w:r>
      <w:r>
        <w:rPr>
          <w:rFonts w:ascii="Times New Roman" w:hAnsi="Times New Roman" w:cs="Times New Roman"/>
          <w:kern w:val="0"/>
          <w:szCs w:val="21"/>
        </w:rPr>
        <w:object>
          <v:shape id="_x0000_i1106" o:spt="75" type="#_x0000_t75" style="height:14.4pt;width:14.4pt;" o:ole="t" filled="f" o:preferrelative="t" stroked="f" coordsize="21600,21600">
            <v:path/>
            <v:fill on="f" focussize="0,0"/>
            <v:stroke on="f" joinstyle="miter"/>
            <v:imagedata r:id="rId174" o:title=""/>
            <o:lock v:ext="edit" aspectratio="t"/>
            <w10:wrap type="none"/>
            <w10:anchorlock/>
          </v:shape>
          <o:OLEObject Type="Embed" ProgID="Equation.DSMT4" ShapeID="_x0000_i1106" DrawAspect="Content" ObjectID="_1468075806" r:id="rId180">
            <o:LockedField>false</o:LockedField>
          </o:OLEObject>
        </w:object>
      </w:r>
      <w:r>
        <w:rPr>
          <w:rFonts w:ascii="Times New Roman" w:hAnsi="Times New Roman" w:cs="Times New Roman"/>
          <w:kern w:val="0"/>
          <w:szCs w:val="21"/>
        </w:rPr>
        <w:t>、</w:t>
      </w:r>
      <w:r>
        <w:rPr>
          <w:rFonts w:ascii="Times New Roman" w:hAnsi="Times New Roman" w:cs="Times New Roman"/>
          <w:kern w:val="0"/>
          <w:szCs w:val="21"/>
        </w:rPr>
        <w:object>
          <v:shape id="_x0000_i1107" o:spt="75" type="#_x0000_t75" style="height:14.4pt;width:7.2pt;" o:ole="t" filled="f" o:preferrelative="t" stroked="f" coordsize="21600,21600">
            <v:path/>
            <v:fill on="f" focussize="0,0"/>
            <v:stroke on="f" joinstyle="miter"/>
            <v:imagedata r:id="rId178" o:title=""/>
            <o:lock v:ext="edit" aspectratio="t"/>
            <w10:wrap type="none"/>
            <w10:anchorlock/>
          </v:shape>
          <o:OLEObject Type="Embed" ProgID="Equation.DSMT4" ShapeID="_x0000_i1107" DrawAspect="Content" ObjectID="_1468075807" r:id="rId181">
            <o:LockedField>false</o:LockedField>
          </o:OLEObject>
        </w:object>
      </w:r>
      <w:r>
        <w:rPr>
          <w:rFonts w:ascii="Times New Roman" w:hAnsi="Times New Roman" w:cs="Times New Roman"/>
          <w:kern w:val="0"/>
          <w:szCs w:val="21"/>
        </w:rPr>
        <w:t>极，判断图中磁感线的方向，在磁体外部，磁感线总是从磁体的</w:t>
      </w:r>
      <w:r>
        <w:rPr>
          <w:rFonts w:ascii="Times New Roman" w:hAnsi="Times New Roman" w:cs="Times New Roman"/>
          <w:kern w:val="0"/>
          <w:szCs w:val="21"/>
        </w:rPr>
        <w:object>
          <v:shape id="_x0000_i1108" o:spt="75" type="#_x0000_t75" style="height:14.4pt;width:14.4pt;" o:ole="t" filled="f" o:preferrelative="t" stroked="f" coordsize="21600,21600">
            <v:path/>
            <v:fill on="f" focussize="0,0"/>
            <v:stroke on="f" joinstyle="miter"/>
            <v:imagedata r:id="rId174" o:title=""/>
            <o:lock v:ext="edit" aspectratio="t"/>
            <w10:wrap type="none"/>
            <w10:anchorlock/>
          </v:shape>
          <o:OLEObject Type="Embed" ProgID="Equation.DSMT4" ShapeID="_x0000_i1108" DrawAspect="Content" ObjectID="_1468075808" r:id="rId182">
            <o:LockedField>false</o:LockedField>
          </o:OLEObject>
        </w:object>
      </w:r>
      <w:r>
        <w:rPr>
          <w:rFonts w:ascii="Times New Roman" w:hAnsi="Times New Roman" w:cs="Times New Roman"/>
          <w:kern w:val="0"/>
          <w:szCs w:val="21"/>
        </w:rPr>
        <w:t>极发出，最后回到</w:t>
      </w:r>
      <w:r>
        <w:rPr>
          <w:rFonts w:ascii="Times New Roman" w:hAnsi="Times New Roman" w:cs="Times New Roman"/>
          <w:kern w:val="0"/>
          <w:szCs w:val="21"/>
        </w:rPr>
        <w:object>
          <v:shape id="_x0000_i1109" o:spt="75" type="#_x0000_t75" style="height:14.4pt;width:7.2pt;" o:ole="t" filled="f" o:preferrelative="t" stroked="f" coordsize="21600,21600">
            <v:path/>
            <v:fill on="f" focussize="0,0"/>
            <v:stroke on="f" joinstyle="miter"/>
            <v:imagedata r:id="rId178" o:title=""/>
            <o:lock v:ext="edit" aspectratio="t"/>
            <w10:wrap type="none"/>
            <w10:anchorlock/>
          </v:shape>
          <o:OLEObject Type="Embed" ProgID="Equation.DSMT4" ShapeID="_x0000_i1109" DrawAspect="Content" ObjectID="_1468075809" r:id="rId183">
            <o:LockedField>false</o:LockedField>
          </o:OLEObject>
        </w:object>
      </w:r>
      <w:r>
        <w:rPr>
          <w:rFonts w:ascii="Times New Roman" w:hAnsi="Times New Roman" w:cs="Times New Roman"/>
          <w:kern w:val="0"/>
          <w:szCs w:val="21"/>
        </w:rPr>
        <w:t>极，最后根据安培定则判断螺线管中电流的方向，标出电源的正负极。</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由于小磁针的</w:t>
      </w:r>
      <w:r>
        <w:rPr>
          <w:rFonts w:ascii="Times New Roman" w:hAnsi="Times New Roman" w:cs="Times New Roman"/>
          <w:kern w:val="0"/>
          <w:szCs w:val="21"/>
        </w:rPr>
        <w:object>
          <v:shape id="_x0000_i1110" o:spt="75" type="#_x0000_t75" style="height:14.4pt;width:14.4pt;" o:ole="t" filled="f" o:preferrelative="t" stroked="f" coordsize="21600,21600">
            <v:path/>
            <v:fill on="f" focussize="0,0"/>
            <v:stroke on="f" joinstyle="miter"/>
            <v:imagedata r:id="rId174" o:title=""/>
            <o:lock v:ext="edit" aspectratio="t"/>
            <w10:wrap type="none"/>
            <w10:anchorlock/>
          </v:shape>
          <o:OLEObject Type="Embed" ProgID="Equation.DSMT4" ShapeID="_x0000_i1110" DrawAspect="Content" ObjectID="_1468075810" r:id="rId184">
            <o:LockedField>false</o:LockedField>
          </o:OLEObject>
        </w:object>
      </w:r>
      <w:r>
        <w:rPr>
          <w:rFonts w:ascii="Times New Roman" w:hAnsi="Times New Roman" w:cs="Times New Roman"/>
          <w:kern w:val="0"/>
          <w:szCs w:val="21"/>
        </w:rPr>
        <w:t>、</w:t>
      </w:r>
      <w:r>
        <w:rPr>
          <w:rFonts w:ascii="Times New Roman" w:hAnsi="Times New Roman" w:cs="Times New Roman"/>
          <w:kern w:val="0"/>
          <w:szCs w:val="21"/>
        </w:rPr>
        <w:object>
          <v:shape id="_x0000_i1111" o:spt="75" type="#_x0000_t75" style="height:14.4pt;width:7.2pt;" o:ole="t" filled="f" o:preferrelative="t" stroked="f" coordsize="21600,21600">
            <v:path/>
            <v:fill on="f" focussize="0,0"/>
            <v:stroke on="f" joinstyle="miter"/>
            <v:imagedata r:id="rId178" o:title=""/>
            <o:lock v:ext="edit" aspectratio="t"/>
            <w10:wrap type="none"/>
            <w10:anchorlock/>
          </v:shape>
          <o:OLEObject Type="Embed" ProgID="Equation.DSMT4" ShapeID="_x0000_i1111" DrawAspect="Content" ObjectID="_1468075811" r:id="rId185">
            <o:LockedField>false</o:LockedField>
          </o:OLEObject>
        </w:object>
      </w:r>
      <w:r>
        <w:rPr>
          <w:rFonts w:ascii="Times New Roman" w:hAnsi="Times New Roman" w:cs="Times New Roman"/>
          <w:kern w:val="0"/>
          <w:szCs w:val="21"/>
        </w:rPr>
        <w:t>极、磁感线的方向都是由螺线管的磁极来决定的，所以确定螺线管的</w:t>
      </w:r>
      <w:r>
        <w:rPr>
          <w:rFonts w:ascii="Times New Roman" w:hAnsi="Times New Roman" w:cs="Times New Roman"/>
          <w:kern w:val="0"/>
          <w:szCs w:val="21"/>
        </w:rPr>
        <w:object>
          <v:shape id="_x0000_i1112" o:spt="75" type="#_x0000_t75" style="height:14.4pt;width:14.4pt;" o:ole="t" filled="f" o:preferrelative="t" stroked="f" coordsize="21600,21600">
            <v:path/>
            <v:fill on="f" focussize="0,0"/>
            <v:stroke on="f" joinstyle="miter"/>
            <v:imagedata r:id="rId174" o:title=""/>
            <o:lock v:ext="edit" aspectratio="t"/>
            <w10:wrap type="none"/>
            <w10:anchorlock/>
          </v:shape>
          <o:OLEObject Type="Embed" ProgID="Equation.DSMT4" ShapeID="_x0000_i1112" DrawAspect="Content" ObjectID="_1468075812" r:id="rId186">
            <o:LockedField>false</o:LockedField>
          </o:OLEObject>
        </w:object>
      </w:r>
      <w:r>
        <w:rPr>
          <w:rFonts w:ascii="Times New Roman" w:hAnsi="Times New Roman" w:cs="Times New Roman"/>
          <w:kern w:val="0"/>
          <w:szCs w:val="21"/>
        </w:rPr>
        <w:t>、</w:t>
      </w:r>
      <w:r>
        <w:rPr>
          <w:rFonts w:ascii="Times New Roman" w:hAnsi="Times New Roman" w:cs="Times New Roman"/>
          <w:kern w:val="0"/>
          <w:szCs w:val="21"/>
        </w:rPr>
        <w:object>
          <v:shape id="_x0000_i1113" o:spt="75" type="#_x0000_t75" style="height:14.4pt;width:7.2pt;" o:ole="t" filled="f" o:preferrelative="t" stroked="f" coordsize="21600,21600">
            <v:path/>
            <v:fill on="f" focussize="0,0"/>
            <v:stroke on="f" joinstyle="miter"/>
            <v:imagedata r:id="rId178" o:title=""/>
            <o:lock v:ext="edit" aspectratio="t"/>
            <w10:wrap type="none"/>
            <w10:anchorlock/>
          </v:shape>
          <o:OLEObject Type="Embed" ProgID="Equation.DSMT4" ShapeID="_x0000_i1113" DrawAspect="Content" ObjectID="_1468075813" r:id="rId187">
            <o:LockedField>false</o:LockedField>
          </o:OLEObject>
        </w:object>
      </w:r>
      <w:r>
        <w:rPr>
          <w:rFonts w:ascii="Times New Roman" w:hAnsi="Times New Roman" w:cs="Times New Roman"/>
          <w:kern w:val="0"/>
          <w:szCs w:val="21"/>
        </w:rPr>
        <w:t>极是解决此题的关键。</w:t>
      </w:r>
    </w:p>
    <w:p>
      <w:pPr>
        <w:spacing w:line="440" w:lineRule="atLeast"/>
        <w:jc w:val="both"/>
        <w:textAlignment w:val="center"/>
        <w:rPr>
          <w:rFonts w:ascii="Times New Roman" w:hAnsi="Times New Roman" w:cs="Times New Roman"/>
          <w:kern w:val="0"/>
          <w:szCs w:val="21"/>
        </w:rPr>
      </w:pPr>
      <w:r>
        <w:rPr>
          <w:rFonts w:hint="eastAsia" w:ascii="Times New Roman" w:hAnsi="Times New Roman" w:cs="Times New Roman"/>
          <w:kern w:val="0"/>
          <w:szCs w:val="21"/>
        </w:rPr>
        <w:t>【考点】磁感线</w:t>
      </w:r>
      <w:r>
        <w:rPr>
          <w:rFonts w:ascii="Times New Roman" w:hAnsi="Times New Roman" w:cs="Times New Roman"/>
          <w:kern w:val="0"/>
          <w:szCs w:val="21"/>
        </w:rPr>
        <w:t>的</w:t>
      </w:r>
      <w:r>
        <w:rPr>
          <w:rFonts w:hint="eastAsia" w:ascii="Times New Roman" w:hAnsi="Times New Roman" w:cs="Times New Roman"/>
          <w:kern w:val="0"/>
          <w:szCs w:val="21"/>
        </w:rPr>
        <w:t>特点</w:t>
      </w:r>
      <w:r>
        <w:rPr>
          <w:rFonts w:ascii="Times New Roman" w:hAnsi="Times New Roman" w:cs="Times New Roman"/>
          <w:kern w:val="0"/>
          <w:szCs w:val="21"/>
        </w:rPr>
        <w:t>，安倍定则</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18.【答案】</w:t>
      </w:r>
      <w:r>
        <w:rPr>
          <w:rFonts w:hint="eastAsia" w:ascii="Times New Roman" w:hAnsi="Times New Roman" w:cs="Times New Roman"/>
          <w:kern w:val="0"/>
          <w:szCs w:val="21"/>
        </w:rPr>
        <w:t>（1）</w:t>
      </w:r>
      <w:r>
        <w:rPr>
          <w:rFonts w:ascii="Times New Roman" w:hAnsi="Times New Roman" w:cs="Times New Roman"/>
          <w:kern w:val="0"/>
          <w:szCs w:val="21"/>
        </w:rPr>
        <w:t>解：由杠杆的平衡条件可知，在阻力和阻力臂一定时，动力臂越长越省力；由图知，</w:t>
      </w:r>
      <w:r>
        <w:rPr>
          <w:rFonts w:ascii="Times New Roman" w:hAnsi="Times New Roman" w:cs="Times New Roman"/>
          <w:kern w:val="0"/>
          <w:szCs w:val="21"/>
        </w:rPr>
        <w:object>
          <v:shape id="_x0000_i1114" o:spt="75" type="#_x0000_t75" style="height:14.4pt;width:14.4pt;" o:ole="t" filled="f" o:preferrelative="t" stroked="f" coordsize="21600,21600">
            <v:path/>
            <v:fill on="f" focussize="0,0"/>
            <v:stroke on="f" joinstyle="miter"/>
            <v:imagedata r:id="rId189" o:title=""/>
            <o:lock v:ext="edit" aspectratio="t"/>
            <w10:wrap type="none"/>
            <w10:anchorlock/>
          </v:shape>
          <o:OLEObject Type="Embed" ProgID="Equation.DSMT4" ShapeID="_x0000_i1114" DrawAspect="Content" ObjectID="_1468075814" r:id="rId188">
            <o:LockedField>false</o:LockedField>
          </o:OLEObject>
        </w:object>
      </w:r>
      <w:r>
        <w:rPr>
          <w:rFonts w:ascii="Times New Roman" w:hAnsi="Times New Roman" w:cs="Times New Roman"/>
          <w:kern w:val="0"/>
          <w:szCs w:val="21"/>
        </w:rPr>
        <w:t>为支点，</w:t>
      </w:r>
      <w:r>
        <w:rPr>
          <w:rFonts w:ascii="Times New Roman" w:hAnsi="Times New Roman" w:cs="Times New Roman"/>
          <w:kern w:val="0"/>
          <w:szCs w:val="21"/>
        </w:rPr>
        <w:object>
          <v:shape id="_x0000_i1115" o:spt="75" type="#_x0000_t75" style="height:14.4pt;width:14.4pt;" o:ole="t" filled="f" o:preferrelative="t" stroked="f" coordsize="21600,21600">
            <v:path/>
            <v:fill on="f" focussize="0,0"/>
            <v:stroke on="f" joinstyle="miter"/>
            <v:imagedata r:id="rId191" o:title=""/>
            <o:lock v:ext="edit" aspectratio="t"/>
            <w10:wrap type="none"/>
            <w10:anchorlock/>
          </v:shape>
          <o:OLEObject Type="Embed" ProgID="Equation.DSMT4" ShapeID="_x0000_i1115" DrawAspect="Content" ObjectID="_1468075815" r:id="rId190">
            <o:LockedField>false</o:LockedField>
          </o:OLEObject>
        </w:object>
      </w:r>
      <w:r>
        <w:rPr>
          <w:rFonts w:ascii="Times New Roman" w:hAnsi="Times New Roman" w:cs="Times New Roman"/>
          <w:kern w:val="0"/>
          <w:szCs w:val="21"/>
        </w:rPr>
        <w:t>点离支点最远，则连接支点</w:t>
      </w:r>
      <w:r>
        <w:rPr>
          <w:rFonts w:ascii="Times New Roman" w:hAnsi="Times New Roman" w:cs="Times New Roman"/>
          <w:kern w:val="0"/>
          <w:szCs w:val="21"/>
        </w:rPr>
        <w:object>
          <v:shape id="_x0000_i1116" o:spt="75" type="#_x0000_t75" style="height:14.4pt;width:14.4pt;" o:ole="t" filled="f" o:preferrelative="t" stroked="f" coordsize="21600,21600">
            <v:path/>
            <v:fill on="f" focussize="0,0"/>
            <v:stroke on="f" joinstyle="miter"/>
            <v:imagedata r:id="rId189" o:title=""/>
            <o:lock v:ext="edit" aspectratio="t"/>
            <w10:wrap type="none"/>
            <w10:anchorlock/>
          </v:shape>
          <o:OLEObject Type="Embed" ProgID="Equation.DSMT4" ShapeID="_x0000_i1116" DrawAspect="Content" ObjectID="_1468075816" r:id="rId192">
            <o:LockedField>false</o:LockedField>
          </o:OLEObject>
        </w:object>
      </w:r>
      <w:r>
        <w:rPr>
          <w:rFonts w:ascii="Times New Roman" w:hAnsi="Times New Roman" w:cs="Times New Roman"/>
          <w:kern w:val="0"/>
          <w:szCs w:val="21"/>
        </w:rPr>
        <w:t>和羊角锤的末端</w:t>
      </w:r>
      <w:r>
        <w:rPr>
          <w:rFonts w:ascii="Times New Roman" w:hAnsi="Times New Roman" w:cs="Times New Roman"/>
          <w:kern w:val="0"/>
          <w:szCs w:val="21"/>
        </w:rPr>
        <w:object>
          <v:shape id="_x0000_i1117" o:spt="75" type="#_x0000_t75" style="height:14.4pt;width:14.4pt;" o:ole="t" filled="f" o:preferrelative="t" stroked="f" coordsize="21600,21600">
            <v:path/>
            <v:fill on="f" focussize="0,0"/>
            <v:stroke on="f" joinstyle="miter"/>
            <v:imagedata r:id="rId191" o:title=""/>
            <o:lock v:ext="edit" aspectratio="t"/>
            <w10:wrap type="none"/>
            <w10:anchorlock/>
          </v:shape>
          <o:OLEObject Type="Embed" ProgID="Equation.DSMT4" ShapeID="_x0000_i1117" DrawAspect="Content" ObjectID="_1468075817" r:id="rId193">
            <o:LockedField>false</o:LockedField>
          </o:OLEObject>
        </w:object>
      </w:r>
      <w:r>
        <w:rPr>
          <w:rFonts w:ascii="Times New Roman" w:hAnsi="Times New Roman" w:cs="Times New Roman"/>
          <w:kern w:val="0"/>
          <w:szCs w:val="21"/>
        </w:rPr>
        <w:t>即是最长的动力臂，过</w:t>
      </w:r>
      <w:r>
        <w:rPr>
          <w:rFonts w:ascii="Times New Roman" w:hAnsi="Times New Roman" w:cs="Times New Roman"/>
          <w:kern w:val="0"/>
          <w:szCs w:val="21"/>
        </w:rPr>
        <w:object>
          <v:shape id="_x0000_i1118" o:spt="75" type="#_x0000_t75" style="height:14.4pt;width:14.4pt;" o:ole="t" filled="f" o:preferrelative="t" stroked="f" coordsize="21600,21600">
            <v:path/>
            <v:fill on="f" focussize="0,0"/>
            <v:stroke on="f" joinstyle="miter"/>
            <v:imagedata r:id="rId191" o:title=""/>
            <o:lock v:ext="edit" aspectratio="t"/>
            <w10:wrap type="none"/>
            <w10:anchorlock/>
          </v:shape>
          <o:OLEObject Type="Embed" ProgID="Equation.DSMT4" ShapeID="_x0000_i1118" DrawAspect="Content" ObjectID="_1468075818" r:id="rId194">
            <o:LockedField>false</o:LockedField>
          </o:OLEObject>
        </w:object>
      </w:r>
      <w:r>
        <w:rPr>
          <w:rFonts w:ascii="Times New Roman" w:hAnsi="Times New Roman" w:cs="Times New Roman"/>
          <w:kern w:val="0"/>
          <w:szCs w:val="21"/>
        </w:rPr>
        <w:t>点作垂直于动力臂向右的力</w:t>
      </w:r>
      <w:r>
        <w:rPr>
          <w:rFonts w:ascii="Times New Roman" w:hAnsi="Times New Roman" w:cs="Times New Roman"/>
          <w:kern w:val="0"/>
          <w:szCs w:val="21"/>
        </w:rPr>
        <w:object>
          <v:shape id="_x0000_i1119" o:spt="75" type="#_x0000_t75" style="height:14.4pt;width:14.4pt;" o:ole="t" filled="f" o:preferrelative="t" stroked="f" coordsize="21600,21600">
            <v:path/>
            <v:fill on="f" focussize="0,0"/>
            <v:stroke on="f" joinstyle="miter"/>
            <v:imagedata r:id="rId196" o:title=""/>
            <o:lock v:ext="edit" aspectratio="t"/>
            <w10:wrap type="none"/>
            <w10:anchorlock/>
          </v:shape>
          <o:OLEObject Type="Embed" ProgID="Equation.DSMT4" ShapeID="_x0000_i1119" DrawAspect="Content" ObjectID="_1468075819" r:id="rId195">
            <o:LockedField>false</o:LockedField>
          </o:OLEObject>
        </w:object>
      </w:r>
      <w:r>
        <w:rPr>
          <w:rFonts w:ascii="Times New Roman" w:hAnsi="Times New Roman" w:cs="Times New Roman"/>
          <w:kern w:val="0"/>
          <w:szCs w:val="21"/>
        </w:rPr>
        <w:t>．如下图所示：</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drawing>
          <wp:inline distT="0" distB="0" distL="0" distR="0">
            <wp:extent cx="695325" cy="10382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a:xfrm>
                      <a:off x="0" y="0"/>
                      <a:ext cx="695325" cy="1038225"/>
                    </a:xfrm>
                    <a:prstGeom prst="rect">
                      <a:avLst/>
                    </a:prstGeom>
                    <a:noFill/>
                    <a:ln>
                      <a:noFill/>
                    </a:ln>
                  </pic:spPr>
                </pic:pic>
              </a:graphicData>
            </a:graphic>
          </wp:inline>
        </w:drawing>
      </w:r>
    </w:p>
    <w:p>
      <w:pPr>
        <w:spacing w:line="440" w:lineRule="atLeast"/>
        <w:jc w:val="both"/>
        <w:textAlignment w:val="center"/>
        <w:rPr>
          <w:rFonts w:ascii="Times New Roman" w:hAnsi="Times New Roman" w:cs="Times New Roman"/>
          <w:kern w:val="0"/>
          <w:szCs w:val="21"/>
        </w:rPr>
      </w:pPr>
      <w:r>
        <w:rPr>
          <w:rFonts w:hint="eastAsia" w:ascii="Times New Roman" w:hAnsi="Times New Roman" w:cs="Times New Roman"/>
          <w:kern w:val="0"/>
          <w:szCs w:val="21"/>
        </w:rPr>
        <w:t>（2）</w:t>
      </w:r>
      <w:r>
        <w:rPr>
          <w:rFonts w:ascii="Times New Roman" w:hAnsi="Times New Roman" w:cs="Times New Roman"/>
          <w:kern w:val="0"/>
          <w:szCs w:val="21"/>
        </w:rPr>
        <w:t>解：平行于主光轴的光线经凹透镜折射后，其折射光线的反向延长线过焦点；过光心的光线经凹透镜折射后传播方向不改变。如图所示：</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drawing>
          <wp:inline distT="0" distB="0" distL="0" distR="0">
            <wp:extent cx="1409700" cy="9429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a:xfrm>
                      <a:off x="0" y="0"/>
                      <a:ext cx="1409700" cy="942975"/>
                    </a:xfrm>
                    <a:prstGeom prst="rect">
                      <a:avLst/>
                    </a:prstGeom>
                    <a:noFill/>
                    <a:ln>
                      <a:noFill/>
                    </a:ln>
                  </pic:spPr>
                </pic:pic>
              </a:graphicData>
            </a:graphic>
          </wp:inline>
        </w:drawing>
      </w:r>
    </w:p>
    <w:p>
      <w:pPr>
        <w:spacing w:line="440" w:lineRule="atLeast"/>
        <w:jc w:val="both"/>
        <w:textAlignment w:val="center"/>
        <w:rPr>
          <w:rFonts w:ascii="Times New Roman" w:hAnsi="Times New Roman" w:cs="Times New Roman"/>
          <w:szCs w:val="21"/>
        </w:rPr>
      </w:pPr>
      <w:r>
        <w:rPr>
          <w:rFonts w:ascii="Times New Roman" w:hAnsi="Times New Roman" w:cs="Times New Roman"/>
          <w:kern w:val="0"/>
          <w:szCs w:val="21"/>
        </w:rPr>
        <w:t>【解析】</w:t>
      </w:r>
      <w:r>
        <w:rPr>
          <w:rFonts w:hint="eastAsia" w:ascii="Times New Roman" w:hAnsi="Times New Roman" w:cs="Times New Roman"/>
          <w:szCs w:val="21"/>
        </w:rPr>
        <w:t>（1）</w:t>
      </w:r>
      <w:r>
        <w:rPr>
          <w:rFonts w:ascii="Times New Roman" w:hAnsi="Times New Roman" w:cs="Times New Roman"/>
          <w:kern w:val="0"/>
          <w:szCs w:val="21"/>
        </w:rPr>
        <w:t>由杠杆的平衡条件</w:t>
      </w:r>
      <w:r>
        <w:rPr>
          <w:rFonts w:ascii="Times New Roman" w:hAnsi="Times New Roman" w:cs="Times New Roman"/>
          <w:kern w:val="0"/>
          <w:szCs w:val="21"/>
        </w:rPr>
        <w:object>
          <v:shape id="_x0000_i1120" o:spt="75" type="#_x0000_t75" style="height:14.4pt;width:50.4pt;" o:ole="t" filled="f" o:preferrelative="t" stroked="f" coordsize="21600,21600">
            <v:path/>
            <v:fill on="f" focussize="0,0"/>
            <v:stroke on="f" joinstyle="miter"/>
            <v:imagedata r:id="rId200" o:title=""/>
            <o:lock v:ext="edit" aspectratio="t"/>
            <w10:wrap type="none"/>
            <w10:anchorlock/>
          </v:shape>
          <o:OLEObject Type="Embed" ProgID="Equation.DSMT4" ShapeID="_x0000_i1120" DrawAspect="Content" ObjectID="_1468075820" r:id="rId199">
            <o:LockedField>false</o:LockedField>
          </o:OLEObject>
        </w:object>
      </w:r>
      <w:r>
        <w:rPr>
          <w:rFonts w:ascii="Times New Roman" w:hAnsi="Times New Roman" w:cs="Times New Roman"/>
          <w:kern w:val="0"/>
          <w:szCs w:val="21"/>
        </w:rPr>
        <w:t>可知，当动力臂最大时，动力最小，即最省力。连接支点和力的作用点</w:t>
      </w:r>
      <w:r>
        <w:rPr>
          <w:rFonts w:ascii="Times New Roman" w:hAnsi="Times New Roman" w:cs="Times New Roman"/>
          <w:kern w:val="0"/>
          <w:szCs w:val="21"/>
        </w:rPr>
        <w:object>
          <v:shape id="_x0000_i1121" o:spt="75" type="#_x0000_t75" style="height:14.4pt;width:14.4pt;" o:ole="t" filled="f" o:preferrelative="t" stroked="f" coordsize="21600,21600">
            <v:path/>
            <v:fill on="f" focussize="0,0"/>
            <v:stroke on="f" joinstyle="miter"/>
            <v:imagedata r:id="rId191" o:title=""/>
            <o:lock v:ext="edit" aspectratio="t"/>
            <w10:wrap type="none"/>
            <w10:anchorlock/>
          </v:shape>
          <o:OLEObject Type="Embed" ProgID="Equation.DSMT4" ShapeID="_x0000_i1121" DrawAspect="Content" ObjectID="_1468075821" r:id="rId201">
            <o:LockedField>false</o:LockedField>
          </o:OLEObject>
        </w:object>
      </w:r>
      <w:r>
        <w:rPr>
          <w:rFonts w:ascii="Times New Roman" w:hAnsi="Times New Roman" w:cs="Times New Roman"/>
          <w:kern w:val="0"/>
          <w:szCs w:val="21"/>
        </w:rPr>
        <w:t>即是最大动力臂，当作用力与之垂直时，作用力最小。</w:t>
      </w:r>
    </w:p>
    <w:p>
      <w:pPr>
        <w:spacing w:line="440" w:lineRule="atLeast"/>
        <w:jc w:val="both"/>
        <w:textAlignment w:val="center"/>
        <w:rPr>
          <w:rFonts w:ascii="Times New Roman" w:hAnsi="Times New Roman" w:cs="Times New Roman"/>
          <w:szCs w:val="21"/>
        </w:rPr>
      </w:pPr>
      <w:r>
        <w:rPr>
          <w:rFonts w:hint="eastAsia" w:ascii="Times New Roman" w:hAnsi="Times New Roman" w:cs="Times New Roman"/>
          <w:kern w:val="0"/>
          <w:szCs w:val="21"/>
        </w:rPr>
        <w:t>（2）</w:t>
      </w:r>
      <w:r>
        <w:rPr>
          <w:rFonts w:ascii="Times New Roman" w:hAnsi="Times New Roman" w:cs="Times New Roman"/>
          <w:kern w:val="0"/>
          <w:szCs w:val="21"/>
        </w:rPr>
        <w:t>在作凸透镜、凹透镜的光路图时，先确定所给的光线的特点再根据透镜的光学特点来作图。</w:t>
      </w:r>
    </w:p>
    <w:p>
      <w:pPr>
        <w:spacing w:line="440" w:lineRule="atLeast"/>
        <w:jc w:val="both"/>
        <w:textAlignment w:val="center"/>
        <w:rPr>
          <w:rFonts w:cs="Times New Roman" w:asciiTheme="minorEastAsia" w:hAnsiTheme="minorEastAsia" w:eastAsiaTheme="minorEastAsia"/>
          <w:kern w:val="0"/>
          <w:szCs w:val="21"/>
        </w:rPr>
      </w:pPr>
      <w:r>
        <w:rPr>
          <w:rFonts w:ascii="Times New Roman" w:hAnsi="Times New Roman" w:cs="Times New Roman"/>
          <w:kern w:val="0"/>
          <w:szCs w:val="21"/>
        </w:rPr>
        <w:t>凹透镜三条特</w:t>
      </w:r>
      <w:r>
        <w:rPr>
          <w:rFonts w:cs="Times New Roman" w:asciiTheme="minorEastAsia" w:hAnsiTheme="minorEastAsia" w:eastAsiaTheme="minorEastAsia"/>
          <w:kern w:val="0"/>
          <w:szCs w:val="21"/>
        </w:rPr>
        <w:t>殊光线的作图：①延长线过另一侧焦点的光线经凹透镜折射后将平行于主光轴。②平行于主光轴的光线经凹透镜折射后，其折射光线的反向延长线过焦点。③过光心的光线经凹透镜折射后传播方向不改变。</w:t>
      </w:r>
    </w:p>
    <w:p>
      <w:pPr>
        <w:spacing w:line="440" w:lineRule="atLeast"/>
        <w:jc w:val="both"/>
        <w:textAlignment w:val="center"/>
        <w:rPr>
          <w:rFonts w:ascii="Times New Roman" w:hAnsi="Times New Roman" w:cs="Times New Roman"/>
          <w:kern w:val="0"/>
          <w:szCs w:val="21"/>
        </w:rPr>
      </w:pPr>
      <w:r>
        <w:rPr>
          <w:rFonts w:hint="eastAsia" w:ascii="Times New Roman" w:hAnsi="Times New Roman" w:cs="Times New Roman"/>
          <w:kern w:val="0"/>
          <w:szCs w:val="21"/>
        </w:rPr>
        <w:t>【考点】杠杆中</w:t>
      </w:r>
      <w:r>
        <w:rPr>
          <w:rFonts w:ascii="Times New Roman" w:hAnsi="Times New Roman" w:cs="Times New Roman"/>
          <w:kern w:val="0"/>
          <w:szCs w:val="21"/>
        </w:rPr>
        <w:t>最小的</w:t>
      </w:r>
      <w:r>
        <w:rPr>
          <w:rFonts w:hint="eastAsia" w:ascii="Times New Roman" w:hAnsi="Times New Roman" w:cs="Times New Roman"/>
          <w:kern w:val="0"/>
          <w:szCs w:val="21"/>
        </w:rPr>
        <w:t>力</w:t>
      </w:r>
      <w:r>
        <w:rPr>
          <w:rFonts w:ascii="Times New Roman" w:hAnsi="Times New Roman" w:cs="Times New Roman"/>
          <w:kern w:val="0"/>
          <w:szCs w:val="21"/>
        </w:rPr>
        <w:t>，凹透镜两条特殊的光线作图</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19.【答案】（1）左</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（2）BCA</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（3）21.4</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20</w:t>
      </w:r>
    </w:p>
    <w:p>
      <w:pPr>
        <w:spacing w:line="440" w:lineRule="atLeast"/>
        <w:jc w:val="both"/>
        <w:textAlignment w:val="center"/>
        <w:rPr>
          <w:rFonts w:ascii="Times New Roman" w:hAnsi="Times New Roman" w:cs="Times New Roman"/>
          <w:kern w:val="0"/>
          <w:szCs w:val="21"/>
          <w:vertAlign w:val="superscript"/>
        </w:rPr>
      </w:pPr>
      <w:r>
        <w:rPr>
          <w:rFonts w:ascii="Times New Roman" w:hAnsi="Times New Roman" w:cs="Times New Roman"/>
          <w:kern w:val="0"/>
          <w:szCs w:val="21"/>
        </w:rPr>
        <w:t>（4）</w:t>
      </w:r>
      <w:r>
        <w:rPr>
          <w:rFonts w:ascii="Times New Roman" w:hAnsi="Times New Roman" w:cs="Times New Roman"/>
          <w:kern w:val="0"/>
          <w:szCs w:val="21"/>
        </w:rPr>
        <w:object>
          <v:shape id="_x0000_i1122" o:spt="75" type="#_x0000_t75" style="height:14.4pt;width:43.2pt;" o:ole="t" filled="f" o:preferrelative="t" stroked="f" coordsize="21600,21600">
            <v:path/>
            <v:fill on="f" focussize="0,0"/>
            <v:stroke on="f" joinstyle="miter"/>
            <v:imagedata r:id="rId203" o:title=""/>
            <o:lock v:ext="edit" aspectratio="t"/>
            <w10:wrap type="none"/>
            <w10:anchorlock/>
          </v:shape>
          <o:OLEObject Type="Embed" ProgID="Equation.DSMT4" ShapeID="_x0000_i1122" DrawAspect="Content" ObjectID="_1468075822" r:id="rId202">
            <o:LockedField>false</o:LockedField>
          </o:OLEObject>
        </w:object>
      </w:r>
    </w:p>
    <w:p>
      <w:pPr>
        <w:spacing w:line="440" w:lineRule="atLeast"/>
        <w:jc w:val="both"/>
        <w:textAlignment w:val="center"/>
        <w:rPr>
          <w:rFonts w:ascii="Times New Roman" w:hAnsi="Times New Roman" w:cs="Times New Roman"/>
          <w:szCs w:val="21"/>
        </w:rPr>
      </w:pPr>
      <w:r>
        <w:rPr>
          <w:rFonts w:ascii="Times New Roman" w:hAnsi="Times New Roman" w:cs="Times New Roman"/>
          <w:kern w:val="0"/>
          <w:szCs w:val="21"/>
        </w:rPr>
        <w:t>【解析】解：（1）指针偏向分度盘的右侧，则应当将平衡螺母向左使横梁平衡；</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（2）在测量时，需先测出烧杯和油的总质量，再将烧杯中的一部分油倒入量筒，测出这部分油的体积，并测出烧杯和剩余油的总质量，所以测量顺序为BCA；</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（3）剩余油与烧杯的总质量：</w:t>
      </w:r>
      <w:r>
        <w:rPr>
          <w:rFonts w:ascii="Times New Roman" w:hAnsi="Times New Roman" w:cs="Times New Roman"/>
          <w:kern w:val="0"/>
          <w:szCs w:val="21"/>
        </w:rPr>
        <w:object>
          <v:shape id="_x0000_i1123" o:spt="75" type="#_x0000_t75" style="height:14.4pt;width:172.8pt;" o:ole="t" filled="f" o:preferrelative="t" stroked="f" coordsize="21600,21600">
            <v:path/>
            <v:fill on="f" focussize="0,0"/>
            <v:stroke on="f" joinstyle="miter"/>
            <v:imagedata r:id="rId205" o:title=""/>
            <o:lock v:ext="edit" aspectratio="t"/>
            <w10:wrap type="none"/>
            <w10:anchorlock/>
          </v:shape>
          <o:OLEObject Type="Embed" ProgID="Equation.DSMT4" ShapeID="_x0000_i1123" DrawAspect="Content" ObjectID="_1468075823" r:id="rId204">
            <o:LockedField>false</o:LockedField>
          </o:OLEObject>
        </w:object>
      </w:r>
      <w:r>
        <w:rPr>
          <w:rFonts w:ascii="Times New Roman" w:hAnsi="Times New Roman" w:cs="Times New Roman"/>
          <w:kern w:val="0"/>
          <w:szCs w:val="21"/>
        </w:rPr>
        <w:t>，</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倒入量筒中油的质量：</w:t>
      </w:r>
      <w:r>
        <w:rPr>
          <w:rFonts w:ascii="Times New Roman" w:hAnsi="Times New Roman" w:cs="Times New Roman"/>
          <w:kern w:val="0"/>
          <w:szCs w:val="21"/>
        </w:rPr>
        <w:object>
          <v:shape id="_x0000_i1124" o:spt="75" type="#_x0000_t75" style="height:14.4pt;width:180pt;" o:ole="t" filled="f" o:preferrelative="t" stroked="f" coordsize="21600,21600">
            <v:path/>
            <v:fill on="f" focussize="0,0"/>
            <v:stroke on="f" joinstyle="miter"/>
            <v:imagedata r:id="rId207" o:title=""/>
            <o:lock v:ext="edit" aspectratio="t"/>
            <w10:wrap type="none"/>
            <w10:anchorlock/>
          </v:shape>
          <o:OLEObject Type="Embed" ProgID="Equation.DSMT4" ShapeID="_x0000_i1124" DrawAspect="Content" ObjectID="_1468075824" r:id="rId206">
            <o:LockedField>false</o:LockedField>
          </o:OLEObject>
        </w:object>
      </w:r>
      <w:r>
        <w:rPr>
          <w:rFonts w:ascii="Times New Roman" w:hAnsi="Times New Roman" w:cs="Times New Roman"/>
          <w:kern w:val="0"/>
          <w:szCs w:val="21"/>
        </w:rPr>
        <w:t>，</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量筒中油的体积：</w:t>
      </w:r>
      <w:r>
        <w:rPr>
          <w:rFonts w:ascii="Times New Roman" w:hAnsi="Times New Roman" w:cs="Times New Roman"/>
          <w:kern w:val="0"/>
          <w:szCs w:val="21"/>
        </w:rPr>
        <w:object>
          <v:shape id="_x0000_i1125" o:spt="75" type="#_x0000_t75" style="height:14.4pt;width:93.6pt;" o:ole="t" filled="f" o:preferrelative="t" stroked="f" coordsize="21600,21600">
            <v:path/>
            <v:fill on="f" focussize="0,0"/>
            <v:stroke on="f" joinstyle="miter"/>
            <v:imagedata r:id="rId209" o:title=""/>
            <o:lock v:ext="edit" aspectratio="t"/>
            <w10:wrap type="none"/>
            <w10:anchorlock/>
          </v:shape>
          <o:OLEObject Type="Embed" ProgID="Equation.DSMT4" ShapeID="_x0000_i1125" DrawAspect="Content" ObjectID="_1468075825" r:id="rId208">
            <o:LockedField>false</o:LockedField>
          </o:OLEObject>
        </w:object>
      </w:r>
      <w:r>
        <w:rPr>
          <w:rFonts w:ascii="Times New Roman" w:hAnsi="Times New Roman" w:cs="Times New Roman"/>
          <w:kern w:val="0"/>
          <w:szCs w:val="21"/>
        </w:rPr>
        <w:t>；</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（4）油的密度：</w:t>
      </w:r>
      <w:r>
        <w:rPr>
          <w:rFonts w:ascii="Times New Roman" w:hAnsi="Times New Roman" w:cs="Times New Roman"/>
          <w:kern w:val="0"/>
          <w:szCs w:val="21"/>
        </w:rPr>
        <w:object>
          <v:shape id="_x0000_i1126" o:spt="75" type="#_x0000_t75" style="height:28.8pt;width:216pt;" o:ole="t" filled="f" o:preferrelative="t" stroked="f" coordsize="21600,21600">
            <v:path/>
            <v:fill on="f" focussize="0,0"/>
            <v:stroke on="f" joinstyle="miter"/>
            <v:imagedata r:id="rId211" o:title=""/>
            <o:lock v:ext="edit" aspectratio="t"/>
            <w10:wrap type="none"/>
            <w10:anchorlock/>
          </v:shape>
          <o:OLEObject Type="Embed" ProgID="Equation.DSMT4" ShapeID="_x0000_i1126" DrawAspect="Content" ObjectID="_1468075826" r:id="rId210">
            <o:LockedField>false</o:LockedField>
          </o:OLEObject>
        </w:object>
      </w:r>
      <w:r>
        <w:rPr>
          <w:rFonts w:ascii="Times New Roman" w:hAnsi="Times New Roman" w:cs="Times New Roman"/>
          <w:kern w:val="0"/>
          <w:szCs w:val="21"/>
        </w:rPr>
        <w:t>。</w:t>
      </w:r>
    </w:p>
    <w:p>
      <w:pPr>
        <w:spacing w:line="440" w:lineRule="atLeast"/>
        <w:jc w:val="both"/>
        <w:textAlignment w:val="center"/>
        <w:rPr>
          <w:rFonts w:ascii="Times New Roman" w:hAnsi="Times New Roman" w:cs="Times New Roman"/>
          <w:kern w:val="0"/>
          <w:szCs w:val="21"/>
        </w:rPr>
      </w:pPr>
      <w:r>
        <w:rPr>
          <w:rFonts w:hint="eastAsia" w:ascii="Times New Roman" w:hAnsi="Times New Roman" w:cs="Times New Roman"/>
          <w:kern w:val="0"/>
          <w:szCs w:val="21"/>
        </w:rPr>
        <w:t>【考点】</w:t>
      </w:r>
      <w:r>
        <w:rPr>
          <w:rFonts w:ascii="Times New Roman" w:hAnsi="Times New Roman" w:cs="Times New Roman"/>
          <w:kern w:val="0"/>
          <w:szCs w:val="21"/>
        </w:rPr>
        <w:t>测量液体密度</w:t>
      </w:r>
      <w:r>
        <w:rPr>
          <w:rFonts w:hint="eastAsia" w:ascii="Times New Roman" w:hAnsi="Times New Roman" w:cs="Times New Roman"/>
          <w:kern w:val="0"/>
          <w:szCs w:val="21"/>
        </w:rPr>
        <w:t>、</w:t>
      </w:r>
      <w:r>
        <w:rPr>
          <w:rFonts w:ascii="Times New Roman" w:hAnsi="Times New Roman" w:cs="Times New Roman"/>
          <w:kern w:val="0"/>
          <w:szCs w:val="21"/>
        </w:rPr>
        <w:t>天平、量筒的读数</w:t>
      </w:r>
      <w:r>
        <w:rPr>
          <w:rFonts w:hint="eastAsia" w:ascii="Times New Roman" w:hAnsi="Times New Roman" w:cs="Times New Roman"/>
          <w:kern w:val="0"/>
          <w:szCs w:val="21"/>
        </w:rPr>
        <w:t>、</w:t>
      </w:r>
      <w:r>
        <w:rPr>
          <w:rFonts w:ascii="Times New Roman" w:hAnsi="Times New Roman" w:cs="Times New Roman"/>
          <w:kern w:val="0"/>
          <w:szCs w:val="21"/>
        </w:rPr>
        <w:t>密度的计算</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20.【答案】（1）</w:t>
      </w:r>
      <w:r>
        <w:rPr>
          <w:rFonts w:ascii="Times New Roman" w:hAnsi="Times New Roman" w:cs="Times New Roman"/>
          <w:kern w:val="0"/>
          <w:szCs w:val="21"/>
        </w:rPr>
        <w:drawing>
          <wp:inline distT="0" distB="0" distL="0" distR="0">
            <wp:extent cx="1514475" cy="1226185"/>
            <wp:effectExtent l="0" t="0" r="9525" b="120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12">
                      <a:extLst>
                        <a:ext uri="{BEBA8EAE-BF5A-486C-A8C5-ECC9F3942E4B}">
                          <a14:imgProps xmlns:a14="http://schemas.microsoft.com/office/drawing/2010/main">
                            <a14:imgLayer r:embed="rId213">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1523625" cy="1233764"/>
                    </a:xfrm>
                    <a:prstGeom prst="rect">
                      <a:avLst/>
                    </a:prstGeom>
                    <a:noFill/>
                    <a:ln>
                      <a:noFill/>
                    </a:ln>
                  </pic:spPr>
                </pic:pic>
              </a:graphicData>
            </a:graphic>
          </wp:inline>
        </w:drawing>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（2）B</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（3）电流与电阻成反比</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（4）2.5</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A</w:t>
      </w:r>
    </w:p>
    <w:p>
      <w:pPr>
        <w:spacing w:line="440" w:lineRule="atLeast"/>
        <w:jc w:val="both"/>
        <w:textAlignment w:val="center"/>
        <w:rPr>
          <w:rFonts w:ascii="Times New Roman" w:hAnsi="Times New Roman" w:cs="Times New Roman"/>
          <w:szCs w:val="21"/>
        </w:rPr>
      </w:pPr>
      <w:r>
        <w:rPr>
          <w:rFonts w:ascii="Times New Roman" w:hAnsi="Times New Roman" w:cs="Times New Roman"/>
          <w:kern w:val="0"/>
          <w:szCs w:val="21"/>
        </w:rPr>
        <w:t>【解析】解：（1）变阻器按一上一下接入电路中，由图知，电阻两端的电压始终保持：</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object>
          <v:shape id="_x0000_i1127" o:spt="75" type="#_x0000_t75" style="height:14.4pt;width:237.6pt;" o:ole="t" filled="f" o:preferrelative="t" stroked="f" coordsize="21600,21600">
            <v:path/>
            <v:fill on="f" focussize="0,0"/>
            <v:stroke on="f" joinstyle="miter"/>
            <v:imagedata r:id="rId215" o:title=""/>
            <o:lock v:ext="edit" aspectratio="t"/>
            <w10:wrap type="none"/>
            <w10:anchorlock/>
          </v:shape>
          <o:OLEObject Type="Embed" ProgID="Equation.DSMT4" ShapeID="_x0000_i1127" DrawAspect="Content" ObjectID="_1468075827" r:id="rId214">
            <o:LockedField>false</o:LockedField>
          </o:OLEObject>
        </w:object>
      </w:r>
      <w:r>
        <w:rPr>
          <w:rFonts w:ascii="Times New Roman" w:hAnsi="Times New Roman" w:cs="Times New Roman"/>
          <w:kern w:val="0"/>
          <w:szCs w:val="21"/>
        </w:rPr>
        <w:t>①，故电压表选用小量程与电阻并联，如下所示：</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drawing>
          <wp:inline distT="0" distB="0" distL="0" distR="0">
            <wp:extent cx="1514475" cy="122872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12">
                      <a:extLst>
                        <a:ext uri="{BEBA8EAE-BF5A-486C-A8C5-ECC9F3942E4B}">
                          <a14:imgProps xmlns:a14="http://schemas.microsoft.com/office/drawing/2010/main">
                            <a14:imgLayer r:embed="rId213">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1514475" cy="1228725"/>
                    </a:xfrm>
                    <a:prstGeom prst="rect">
                      <a:avLst/>
                    </a:prstGeom>
                    <a:noFill/>
                    <a:ln>
                      <a:noFill/>
                    </a:ln>
                  </pic:spPr>
                </pic:pic>
              </a:graphicData>
            </a:graphic>
          </wp:inline>
        </w:drawing>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（2）小欣把</w:t>
      </w:r>
      <w:r>
        <w:rPr>
          <w:rFonts w:ascii="Times New Roman" w:hAnsi="Times New Roman" w:cs="Times New Roman"/>
          <w:kern w:val="0"/>
          <w:szCs w:val="21"/>
        </w:rPr>
        <w:object>
          <v:shape id="_x0000_i1128" o:spt="75" type="#_x0000_t75" style="height:14.4pt;width:21.6pt;" o:ole="t" filled="f" o:preferrelative="t" stroked="f" coordsize="21600,21600">
            <v:path/>
            <v:fill on="f" focussize="0,0"/>
            <v:stroke on="f" joinstyle="miter"/>
            <v:imagedata r:id="rId217" o:title=""/>
            <o:lock v:ext="edit" aspectratio="t"/>
            <w10:wrap type="none"/>
            <w10:anchorlock/>
          </v:shape>
          <o:OLEObject Type="Embed" ProgID="Equation.DSMT4" ShapeID="_x0000_i1128" DrawAspect="Content" ObjectID="_1468075828" r:id="rId216">
            <o:LockedField>false</o:LockedField>
          </o:OLEObject>
        </w:object>
      </w:r>
      <w:r>
        <w:rPr>
          <w:rFonts w:ascii="Times New Roman" w:hAnsi="Times New Roman" w:cs="Times New Roman"/>
          <w:kern w:val="0"/>
          <w:szCs w:val="21"/>
        </w:rPr>
        <w:t>定值电阻接入电路后，闭合开关，发现电流表无示数而电压表有示数，则电路中的故障可能是电阻</w:t>
      </w:r>
      <w:r>
        <w:rPr>
          <w:rFonts w:ascii="Times New Roman" w:hAnsi="Times New Roman" w:cs="Times New Roman"/>
          <w:kern w:val="0"/>
          <w:szCs w:val="21"/>
        </w:rPr>
        <w:object>
          <v:shape id="_x0000_i1129" o:spt="75" type="#_x0000_t75" style="height:14.4pt;width:14.4pt;" o:ole="t" filled="f" o:preferrelative="t" stroked="f" coordsize="21600,21600">
            <v:path/>
            <v:fill on="f" focussize="0,0"/>
            <v:stroke on="f" joinstyle="miter"/>
            <v:imagedata r:id="rId219" o:title=""/>
            <o:lock v:ext="edit" aspectratio="t"/>
            <w10:wrap type="none"/>
            <w10:anchorlock/>
          </v:shape>
          <o:OLEObject Type="Embed" ProgID="Equation.DSMT4" ShapeID="_x0000_i1129" DrawAspect="Content" ObjectID="_1468075829" r:id="rId218">
            <o:LockedField>false</o:LockedField>
          </o:OLEObject>
        </w:object>
      </w:r>
      <w:r>
        <w:rPr>
          <w:rFonts w:ascii="Times New Roman" w:hAnsi="Times New Roman" w:cs="Times New Roman"/>
          <w:kern w:val="0"/>
          <w:szCs w:val="21"/>
        </w:rPr>
        <w:t>处断路，选B；</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（3）</w:t>
      </w:r>
      <w:r>
        <w:rPr>
          <w:rFonts w:cs="Times New Roman" w:asciiTheme="minorEastAsia" w:hAnsiTheme="minorEastAsia" w:eastAsiaTheme="minorEastAsia"/>
          <w:kern w:val="0"/>
          <w:szCs w:val="21"/>
        </w:rPr>
        <w:t>由①知，电流与电</w:t>
      </w:r>
      <w:r>
        <w:rPr>
          <w:rFonts w:ascii="Times New Roman" w:hAnsi="Times New Roman" w:cs="Times New Roman"/>
          <w:kern w:val="0"/>
          <w:szCs w:val="21"/>
        </w:rPr>
        <w:t>阻之积为一定值，由图象可以得出结论：电压一定时，电流与电阻成反比；</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（4）根据串联分压原理可知，将定值电阻由</w:t>
      </w:r>
      <w:r>
        <w:rPr>
          <w:rFonts w:ascii="Times New Roman" w:hAnsi="Times New Roman" w:cs="Times New Roman"/>
          <w:kern w:val="0"/>
          <w:szCs w:val="21"/>
        </w:rPr>
        <w:object>
          <v:shape id="_x0000_i1130" o:spt="75" type="#_x0000_t75" style="height:14.4pt;width:21.6pt;" o:ole="t" filled="f" o:preferrelative="t" stroked="f" coordsize="21600,21600">
            <v:path/>
            <v:fill on="f" focussize="0,0"/>
            <v:stroke on="f" joinstyle="miter"/>
            <v:imagedata r:id="rId217" o:title=""/>
            <o:lock v:ext="edit" aspectratio="t"/>
            <w10:wrap type="none"/>
            <w10:anchorlock/>
          </v:shape>
          <o:OLEObject Type="Embed" ProgID="Equation.DSMT4" ShapeID="_x0000_i1130" DrawAspect="Content" ObjectID="_1468075830" r:id="rId220">
            <o:LockedField>false</o:LockedField>
          </o:OLEObject>
        </w:object>
      </w:r>
      <w:r>
        <w:rPr>
          <w:rFonts w:ascii="Times New Roman" w:hAnsi="Times New Roman" w:cs="Times New Roman"/>
          <w:kern w:val="0"/>
          <w:szCs w:val="21"/>
        </w:rPr>
        <w:t>改接成</w:t>
      </w:r>
      <w:r>
        <w:rPr>
          <w:rFonts w:ascii="Times New Roman" w:hAnsi="Times New Roman" w:cs="Times New Roman"/>
          <w:kern w:val="0"/>
          <w:szCs w:val="21"/>
        </w:rPr>
        <w:object>
          <v:shape id="_x0000_i1131" o:spt="75" type="#_x0000_t75" style="height:14.4pt;width:21.6pt;" o:ole="t" filled="f" o:preferrelative="t" stroked="f" coordsize="21600,21600">
            <v:path/>
            <v:fill on="f" focussize="0,0"/>
            <v:stroke on="f" joinstyle="miter"/>
            <v:imagedata r:id="rId222" o:title=""/>
            <o:lock v:ext="edit" aspectratio="t"/>
            <w10:wrap type="none"/>
            <w10:anchorlock/>
          </v:shape>
          <o:OLEObject Type="Embed" ProgID="Equation.DSMT4" ShapeID="_x0000_i1131" DrawAspect="Content" ObjectID="_1468075831" r:id="rId221">
            <o:LockedField>false</o:LockedField>
          </o:OLEObject>
        </w:object>
      </w:r>
      <w:r>
        <w:rPr>
          <w:rFonts w:ascii="Times New Roman" w:hAnsi="Times New Roman" w:cs="Times New Roman"/>
          <w:kern w:val="0"/>
          <w:szCs w:val="21"/>
        </w:rPr>
        <w:t>的电阻，电阻增大，其分得的电压增大；</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探究电流与电阻的实验中应控制电压不变，应保持电阻两端的电压为</w:t>
      </w:r>
      <w:r>
        <w:rPr>
          <w:rFonts w:ascii="Times New Roman" w:hAnsi="Times New Roman" w:cs="Times New Roman"/>
          <w:kern w:val="0"/>
          <w:szCs w:val="21"/>
        </w:rPr>
        <w:object>
          <v:shape id="_x0000_i1132" o:spt="75" type="#_x0000_t75" style="height:14.4pt;width:28.8pt;" o:ole="t" filled="f" o:preferrelative="t" stroked="f" coordsize="21600,21600">
            <v:path/>
            <v:fill on="f" focussize="0,0"/>
            <v:stroke on="f" joinstyle="miter"/>
            <v:imagedata r:id="rId224" o:title=""/>
            <o:lock v:ext="edit" aspectratio="t"/>
            <w10:wrap type="none"/>
            <w10:anchorlock/>
          </v:shape>
          <o:OLEObject Type="Embed" ProgID="Equation.DSMT4" ShapeID="_x0000_i1132" DrawAspect="Content" ObjectID="_1468075832" r:id="rId223">
            <o:LockedField>false</o:LockedField>
          </o:OLEObject>
        </w:object>
      </w:r>
      <w:r>
        <w:rPr>
          <w:rFonts w:ascii="Times New Roman" w:hAnsi="Times New Roman" w:cs="Times New Roman"/>
          <w:kern w:val="0"/>
          <w:szCs w:val="21"/>
        </w:rPr>
        <w:t>不变，根据串联电路电压的规律可知应增大滑动变阻器分得的电压，由分压原理，应增大滑动变阻器连入电路中的电阻，所以滑片应向A端移动，记录此时各表的示数。</w:t>
      </w:r>
    </w:p>
    <w:p>
      <w:pPr>
        <w:spacing w:line="440" w:lineRule="atLeast"/>
        <w:jc w:val="both"/>
        <w:textAlignment w:val="center"/>
        <w:rPr>
          <w:rFonts w:ascii="Times New Roman" w:hAnsi="Times New Roman" w:cs="Times New Roman"/>
          <w:kern w:val="0"/>
          <w:szCs w:val="21"/>
        </w:rPr>
      </w:pPr>
      <w:r>
        <w:rPr>
          <w:rFonts w:hint="eastAsia" w:ascii="Times New Roman" w:hAnsi="Times New Roman" w:cs="Times New Roman"/>
          <w:kern w:val="0"/>
          <w:szCs w:val="21"/>
        </w:rPr>
        <w:t>【考点】</w:t>
      </w:r>
      <w:r>
        <w:rPr>
          <w:rFonts w:ascii="Times New Roman" w:hAnsi="Times New Roman" w:cs="Times New Roman"/>
          <w:kern w:val="0"/>
          <w:szCs w:val="21"/>
        </w:rPr>
        <w:t>电路连接、故障</w:t>
      </w:r>
      <w:r>
        <w:rPr>
          <w:rFonts w:hint="eastAsia" w:ascii="Times New Roman" w:hAnsi="Times New Roman" w:cs="Times New Roman"/>
          <w:kern w:val="0"/>
          <w:szCs w:val="21"/>
        </w:rPr>
        <w:t>、</w:t>
      </w:r>
      <w:r>
        <w:rPr>
          <w:rFonts w:ascii="Times New Roman" w:hAnsi="Times New Roman" w:cs="Times New Roman"/>
          <w:kern w:val="0"/>
          <w:szCs w:val="21"/>
        </w:rPr>
        <w:t>数据分析、控制变量法及操作过程</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21.【答案】答：水珠是室内温度较高的水蒸气遇到温度较低的玻璃液化成的小水滴；</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冰花是室内温度较高的水蒸气遇到温度较低的玻璃凝华成的小冰晶。发生这两种现象的条件是室内外有一定的温差，当温差不大时发生液化，当温差较大时发生凝华。</w:t>
      </w:r>
    </w:p>
    <w:p>
      <w:pPr>
        <w:spacing w:line="440" w:lineRule="atLeast"/>
        <w:jc w:val="both"/>
        <w:textAlignment w:val="center"/>
        <w:rPr>
          <w:rFonts w:ascii="Times New Roman" w:hAnsi="Times New Roman" w:cs="Times New Roman"/>
          <w:szCs w:val="21"/>
        </w:rPr>
      </w:pPr>
      <w:r>
        <w:rPr>
          <w:rFonts w:ascii="Times New Roman" w:hAnsi="Times New Roman" w:cs="Times New Roman"/>
          <w:kern w:val="0"/>
          <w:szCs w:val="21"/>
        </w:rPr>
        <w:t>【解析】（1）物质由气态变成液态的现象叫做液化；物质由气态直接变成固态的现象叫做凝华。</w:t>
      </w:r>
    </w:p>
    <w:p>
      <w:pPr>
        <w:spacing w:line="440" w:lineRule="atLeast"/>
        <w:jc w:val="both"/>
        <w:textAlignment w:val="center"/>
        <w:rPr>
          <w:rFonts w:ascii="Times New Roman" w:hAnsi="Times New Roman" w:cs="Times New Roman"/>
          <w:kern w:val="0"/>
          <w:szCs w:val="21"/>
        </w:rPr>
      </w:pPr>
      <w:r>
        <w:rPr>
          <w:rFonts w:hint="eastAsia" w:ascii="Times New Roman" w:hAnsi="Times New Roman" w:cs="Times New Roman"/>
          <w:kern w:val="0"/>
          <w:szCs w:val="21"/>
        </w:rPr>
        <w:t>【考点】</w:t>
      </w:r>
      <w:r>
        <w:rPr>
          <w:rFonts w:ascii="Times New Roman" w:hAnsi="Times New Roman" w:cs="Times New Roman"/>
          <w:kern w:val="0"/>
          <w:szCs w:val="21"/>
        </w:rPr>
        <w:t>液化和凝华现象</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22.【答案】解：（1）他骑行的速度是：</w:t>
      </w:r>
      <w:r>
        <w:rPr>
          <w:rFonts w:ascii="Times New Roman" w:hAnsi="Times New Roman" w:cs="Times New Roman"/>
          <w:kern w:val="0"/>
          <w:szCs w:val="21"/>
        </w:rPr>
        <w:object>
          <v:shape id="_x0000_i1133" o:spt="75" type="#_x0000_t75" style="height:28.8pt;width:108pt;" o:ole="t" filled="f" o:preferrelative="t" stroked="f" coordsize="21600,21600">
            <v:path/>
            <v:fill on="f" focussize="0,0"/>
            <v:stroke on="f" joinstyle="miter"/>
            <v:imagedata r:id="rId226" o:title=""/>
            <o:lock v:ext="edit" aspectratio="t"/>
            <w10:wrap type="none"/>
            <w10:anchorlock/>
          </v:shape>
          <o:OLEObject Type="Embed" ProgID="Equation.DSMT4" ShapeID="_x0000_i1133" DrawAspect="Content" ObjectID="_1468075833" r:id="rId225">
            <o:LockedField>false</o:LockedField>
          </o:OLEObject>
        </w:object>
      </w:r>
      <w:r>
        <w:rPr>
          <w:rFonts w:ascii="Times New Roman" w:hAnsi="Times New Roman" w:cs="Times New Roman"/>
          <w:kern w:val="0"/>
          <w:szCs w:val="21"/>
        </w:rPr>
        <w:t>。</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（2）他在平直公路上</w:t>
      </w:r>
      <w:r>
        <w:rPr>
          <w:rFonts w:ascii="Times New Roman" w:hAnsi="Times New Roman" w:cs="Times New Roman"/>
          <w:kern w:val="0"/>
          <w:szCs w:val="21"/>
        </w:rPr>
        <w:object>
          <v:shape id="_x0000_i1134" o:spt="75" type="#_x0000_t75" style="height:14.4pt;width:28.8pt;" o:ole="t" filled="f" o:preferrelative="t" stroked="f" coordsize="21600,21600">
            <v:path/>
            <v:fill on="f" focussize="0,0"/>
            <v:stroke on="f" joinstyle="miter"/>
            <v:imagedata r:id="rId228" o:title=""/>
            <o:lock v:ext="edit" aspectratio="t"/>
            <w10:wrap type="none"/>
            <w10:anchorlock/>
          </v:shape>
          <o:OLEObject Type="Embed" ProgID="Equation.DSMT4" ShapeID="_x0000_i1134" DrawAspect="Content" ObjectID="_1468075834" r:id="rId227">
            <o:LockedField>false</o:LockedField>
          </o:OLEObject>
        </w:object>
      </w:r>
      <w:r>
        <w:rPr>
          <w:rFonts w:ascii="Times New Roman" w:hAnsi="Times New Roman" w:cs="Times New Roman"/>
          <w:kern w:val="0"/>
          <w:szCs w:val="21"/>
        </w:rPr>
        <w:t>内匀速行驶，受力平衡，则阻力</w:t>
      </w:r>
      <w:r>
        <w:rPr>
          <w:rFonts w:ascii="Times New Roman" w:hAnsi="Times New Roman" w:cs="Times New Roman"/>
          <w:kern w:val="0"/>
          <w:szCs w:val="21"/>
        </w:rPr>
        <w:object>
          <v:shape id="_x0000_i1135" o:spt="75" type="#_x0000_t75" style="height:14.4pt;width:57.6pt;" o:ole="t" filled="f" o:preferrelative="t" stroked="f" coordsize="21600,21600">
            <v:path/>
            <v:fill on="f" focussize="0,0"/>
            <v:stroke on="f" joinstyle="miter"/>
            <v:imagedata r:id="rId230" o:title=""/>
            <o:lock v:ext="edit" aspectratio="t"/>
            <w10:wrap type="none"/>
            <w10:anchorlock/>
          </v:shape>
          <o:OLEObject Type="Embed" ProgID="Equation.DSMT4" ShapeID="_x0000_i1135" DrawAspect="Content" ObjectID="_1468075835" r:id="rId229">
            <o:LockedField>false</o:LockedField>
          </o:OLEObject>
        </w:object>
      </w:r>
      <w:r>
        <w:rPr>
          <w:rFonts w:ascii="Times New Roman" w:hAnsi="Times New Roman" w:cs="Times New Roman"/>
          <w:kern w:val="0"/>
          <w:szCs w:val="21"/>
        </w:rPr>
        <w:t>，</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所以他骑行这5min内克服阻力做的功：</w:t>
      </w:r>
      <w:r>
        <w:rPr>
          <w:rFonts w:ascii="Times New Roman" w:hAnsi="Times New Roman" w:cs="Times New Roman"/>
          <w:kern w:val="0"/>
          <w:szCs w:val="21"/>
        </w:rPr>
        <w:object>
          <v:shape id="_x0000_i1136" o:spt="75" type="#_x0000_t75" style="height:14.4pt;width:158.4pt;" o:ole="t" filled="f" o:preferrelative="t" stroked="f" coordsize="21600,21600">
            <v:path/>
            <v:fill on="f" focussize="0,0"/>
            <v:stroke on="f" joinstyle="miter"/>
            <v:imagedata r:id="rId232" o:title=""/>
            <o:lock v:ext="edit" aspectratio="t"/>
            <w10:wrap type="none"/>
            <w10:anchorlock/>
          </v:shape>
          <o:OLEObject Type="Embed" ProgID="Equation.DSMT4" ShapeID="_x0000_i1136" DrawAspect="Content" ObjectID="_1468075836" r:id="rId231">
            <o:LockedField>false</o:LockedField>
          </o:OLEObject>
        </w:object>
      </w:r>
      <w:r>
        <w:rPr>
          <w:rFonts w:ascii="Times New Roman" w:hAnsi="Times New Roman" w:cs="Times New Roman"/>
          <w:kern w:val="0"/>
          <w:szCs w:val="21"/>
        </w:rPr>
        <w:t>。</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（3）骑行过程中地面受到的压力为：</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object>
          <v:shape id="_x0000_i1137" o:spt="75" type="#_x0000_t75" style="height:21.6pt;width:273.6pt;" o:ole="t" filled="f" o:preferrelative="t" stroked="f" coordsize="21600,21600">
            <v:path/>
            <v:fill on="f" focussize="0,0"/>
            <v:stroke on="f" joinstyle="miter"/>
            <v:imagedata r:id="rId234" o:title=""/>
            <o:lock v:ext="edit" aspectratio="t"/>
            <w10:wrap type="none"/>
            <w10:anchorlock/>
          </v:shape>
          <o:OLEObject Type="Embed" ProgID="Equation.DSMT4" ShapeID="_x0000_i1137" DrawAspect="Content" ObjectID="_1468075837" r:id="rId233">
            <o:LockedField>false</o:LockedField>
          </o:OLEObject>
        </w:object>
      </w:r>
      <w:r>
        <w:rPr>
          <w:rFonts w:ascii="Times New Roman" w:hAnsi="Times New Roman" w:cs="Times New Roman"/>
          <w:kern w:val="0"/>
          <w:szCs w:val="21"/>
        </w:rPr>
        <w:t>，</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则他骑行时自行车对地面的压强为：</w:t>
      </w:r>
      <w:r>
        <w:rPr>
          <w:rFonts w:ascii="Times New Roman" w:hAnsi="Times New Roman" w:cs="Times New Roman"/>
          <w:kern w:val="0"/>
          <w:szCs w:val="21"/>
        </w:rPr>
        <w:object>
          <v:shape id="_x0000_i1138" o:spt="75" type="#_x0000_t75" style="height:28.8pt;width:165.6pt;" o:ole="t" filled="f" o:preferrelative="t" stroked="f" coordsize="21600,21600">
            <v:path/>
            <v:fill on="f" focussize="0,0"/>
            <v:stroke on="f" joinstyle="miter"/>
            <v:imagedata r:id="rId236" o:title=""/>
            <o:lock v:ext="edit" aspectratio="t"/>
            <w10:wrap type="none"/>
            <w10:anchorlock/>
          </v:shape>
          <o:OLEObject Type="Embed" ProgID="Equation.DSMT4" ShapeID="_x0000_i1138" DrawAspect="Content" ObjectID="_1468075838" r:id="rId235">
            <o:LockedField>false</o:LockedField>
          </o:OLEObject>
        </w:object>
      </w:r>
      <w:r>
        <w:rPr>
          <w:rFonts w:ascii="Times New Roman" w:hAnsi="Times New Roman" w:cs="Times New Roman"/>
          <w:kern w:val="0"/>
          <w:szCs w:val="21"/>
        </w:rPr>
        <w:t>。</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答：（1）这段时间他骑行的速度是</w:t>
      </w:r>
      <w:r>
        <w:rPr>
          <w:rFonts w:ascii="Times New Roman" w:hAnsi="Times New Roman" w:cs="Times New Roman"/>
          <w:kern w:val="0"/>
          <w:szCs w:val="21"/>
        </w:rPr>
        <w:object>
          <v:shape id="_x0000_i1139" o:spt="75" type="#_x0000_t75" style="height:14.4pt;width:28.8pt;" o:ole="t" filled="f" o:preferrelative="t" stroked="f" coordsize="21600,21600">
            <v:path/>
            <v:fill on="f" focussize="0,0"/>
            <v:stroke on="f" joinstyle="miter"/>
            <v:imagedata r:id="rId238" o:title=""/>
            <o:lock v:ext="edit" aspectratio="t"/>
            <w10:wrap type="none"/>
            <w10:anchorlock/>
          </v:shape>
          <o:OLEObject Type="Embed" ProgID="Equation.DSMT4" ShapeID="_x0000_i1139" DrawAspect="Content" ObjectID="_1468075839" r:id="rId237">
            <o:LockedField>false</o:LockedField>
          </o:OLEObject>
        </w:object>
      </w:r>
      <w:r>
        <w:rPr>
          <w:rFonts w:ascii="Times New Roman" w:hAnsi="Times New Roman" w:cs="Times New Roman"/>
          <w:kern w:val="0"/>
          <w:szCs w:val="21"/>
        </w:rPr>
        <w:t>；</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（2）若他骑行时的牵引力恒为</w:t>
      </w:r>
      <w:r>
        <w:rPr>
          <w:rFonts w:ascii="Times New Roman" w:hAnsi="Times New Roman" w:cs="Times New Roman"/>
          <w:kern w:val="0"/>
          <w:szCs w:val="21"/>
        </w:rPr>
        <w:object>
          <v:shape id="_x0000_i1140" o:spt="75" type="#_x0000_t75" style="height:14.4pt;width:28.8pt;" o:ole="t" filled="f" o:preferrelative="t" stroked="f" coordsize="21600,21600">
            <v:path/>
            <v:fill on="f" focussize="0,0"/>
            <v:stroke on="f" joinstyle="miter"/>
            <v:imagedata r:id="rId240" o:title=""/>
            <o:lock v:ext="edit" aspectratio="t"/>
            <w10:wrap type="none"/>
            <w10:anchorlock/>
          </v:shape>
          <o:OLEObject Type="Embed" ProgID="Equation.DSMT4" ShapeID="_x0000_i1140" DrawAspect="Content" ObjectID="_1468075840" r:id="rId239">
            <o:LockedField>false</o:LockedField>
          </o:OLEObject>
        </w:object>
      </w:r>
      <w:r>
        <w:rPr>
          <w:rFonts w:ascii="Times New Roman" w:hAnsi="Times New Roman" w:cs="Times New Roman"/>
          <w:kern w:val="0"/>
          <w:szCs w:val="21"/>
        </w:rPr>
        <w:t>，则他骑行这</w:t>
      </w:r>
      <w:r>
        <w:rPr>
          <w:rFonts w:ascii="Times New Roman" w:hAnsi="Times New Roman" w:cs="Times New Roman"/>
          <w:kern w:val="0"/>
          <w:szCs w:val="21"/>
        </w:rPr>
        <w:object>
          <v:shape id="_x0000_i1141" o:spt="75" type="#_x0000_t75" style="height:14.4pt;width:28.8pt;" o:ole="t" filled="f" o:preferrelative="t" stroked="f" coordsize="21600,21600">
            <v:path/>
            <v:fill on="f" focussize="0,0"/>
            <v:stroke on="f" joinstyle="miter"/>
            <v:imagedata r:id="rId242" o:title=""/>
            <o:lock v:ext="edit" aspectratio="t"/>
            <w10:wrap type="none"/>
            <w10:anchorlock/>
          </v:shape>
          <o:OLEObject Type="Embed" ProgID="Equation.DSMT4" ShapeID="_x0000_i1141" DrawAspect="Content" ObjectID="_1468075841" r:id="rId241">
            <o:LockedField>false</o:LockedField>
          </o:OLEObject>
        </w:object>
      </w:r>
      <w:r>
        <w:rPr>
          <w:rFonts w:ascii="Times New Roman" w:hAnsi="Times New Roman" w:cs="Times New Roman"/>
          <w:kern w:val="0"/>
          <w:szCs w:val="21"/>
        </w:rPr>
        <w:t>内克服阻力做了</w:t>
      </w:r>
      <w:r>
        <w:rPr>
          <w:rFonts w:ascii="Times New Roman" w:hAnsi="Times New Roman" w:cs="Times New Roman"/>
          <w:kern w:val="0"/>
          <w:szCs w:val="21"/>
        </w:rPr>
        <w:object>
          <v:shape id="_x0000_i1142" o:spt="75" type="#_x0000_t75" style="height:14.4pt;width:36pt;" o:ole="t" filled="f" o:preferrelative="t" stroked="f" coordsize="21600,21600">
            <v:path/>
            <v:fill on="f" focussize="0,0"/>
            <v:stroke on="f" joinstyle="miter"/>
            <v:imagedata r:id="rId244" o:title=""/>
            <o:lock v:ext="edit" aspectratio="t"/>
            <w10:wrap type="none"/>
            <w10:anchorlock/>
          </v:shape>
          <o:OLEObject Type="Embed" ProgID="Equation.DSMT4" ShapeID="_x0000_i1142" DrawAspect="Content" ObjectID="_1468075842" r:id="rId243">
            <o:LockedField>false</o:LockedField>
          </o:OLEObject>
        </w:object>
      </w:r>
      <w:r>
        <w:rPr>
          <w:rFonts w:ascii="Times New Roman" w:hAnsi="Times New Roman" w:cs="Times New Roman"/>
          <w:kern w:val="0"/>
          <w:szCs w:val="21"/>
        </w:rPr>
        <w:t>功；</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（3）若他骑行时自行车两轮与地面总的接触面积为</w:t>
      </w:r>
      <w:r>
        <w:rPr>
          <w:rFonts w:ascii="Times New Roman" w:hAnsi="Times New Roman" w:cs="Times New Roman"/>
          <w:kern w:val="0"/>
          <w:szCs w:val="21"/>
        </w:rPr>
        <w:object>
          <v:shape id="_x0000_i1143" o:spt="75" type="#_x0000_t75" style="height:14.4pt;width:36pt;" o:ole="t" filled="f" o:preferrelative="t" stroked="f" coordsize="21600,21600">
            <v:path/>
            <v:fill on="f" focussize="0,0"/>
            <v:stroke on="f" joinstyle="miter"/>
            <v:imagedata r:id="rId246" o:title=""/>
            <o:lock v:ext="edit" aspectratio="t"/>
            <w10:wrap type="none"/>
            <w10:anchorlock/>
          </v:shape>
          <o:OLEObject Type="Embed" ProgID="Equation.DSMT4" ShapeID="_x0000_i1143" DrawAspect="Content" ObjectID="_1468075843" r:id="rId245">
            <o:LockedField>false</o:LockedField>
          </o:OLEObject>
        </w:object>
      </w:r>
      <w:r>
        <w:rPr>
          <w:rFonts w:ascii="Times New Roman" w:hAnsi="Times New Roman" w:cs="Times New Roman"/>
          <w:kern w:val="0"/>
          <w:szCs w:val="21"/>
        </w:rPr>
        <w:t>，则他骑行时自行车对地面的压强为</w:t>
      </w:r>
      <w:r>
        <w:rPr>
          <w:rFonts w:ascii="Times New Roman" w:hAnsi="Times New Roman" w:cs="Times New Roman"/>
          <w:kern w:val="0"/>
          <w:szCs w:val="21"/>
        </w:rPr>
        <w:object>
          <v:shape id="_x0000_i1144" o:spt="75" type="#_x0000_t75" style="height:14.4pt;width:57.6pt;" o:ole="t" filled="f" o:preferrelative="t" stroked="f" coordsize="21600,21600">
            <v:path/>
            <v:fill on="f" focussize="0,0"/>
            <v:stroke on="f" joinstyle="miter"/>
            <v:imagedata r:id="rId248" o:title=""/>
            <o:lock v:ext="edit" aspectratio="t"/>
            <w10:wrap type="none"/>
            <w10:anchorlock/>
          </v:shape>
          <o:OLEObject Type="Embed" ProgID="Equation.DSMT4" ShapeID="_x0000_i1144" DrawAspect="Content" ObjectID="_1468075844" r:id="rId247">
            <o:LockedField>false</o:LockedField>
          </o:OLEObject>
        </w:object>
      </w:r>
      <w:r>
        <w:rPr>
          <w:rFonts w:ascii="Times New Roman" w:hAnsi="Times New Roman" w:cs="Times New Roman"/>
          <w:kern w:val="0"/>
          <w:szCs w:val="21"/>
        </w:rPr>
        <w:t>。</w:t>
      </w:r>
    </w:p>
    <w:p>
      <w:pPr>
        <w:spacing w:line="440" w:lineRule="atLeast"/>
        <w:jc w:val="both"/>
        <w:textAlignment w:val="center"/>
        <w:rPr>
          <w:rFonts w:ascii="Times New Roman" w:hAnsi="Times New Roman" w:cs="Times New Roman"/>
          <w:szCs w:val="21"/>
        </w:rPr>
      </w:pPr>
      <w:r>
        <w:rPr>
          <w:rFonts w:ascii="Times New Roman" w:hAnsi="Times New Roman" w:cs="Times New Roman"/>
          <w:kern w:val="0"/>
          <w:szCs w:val="21"/>
        </w:rPr>
        <w:t>【解析】（1）已知时间和路程，利用速度公式计算这段时间他骑行的速度；</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（2）根据二力平衡条件求出阻力，然后利用</w:t>
      </w:r>
      <w:r>
        <w:rPr>
          <w:rFonts w:ascii="Times New Roman" w:hAnsi="Times New Roman" w:cs="Times New Roman"/>
          <w:kern w:val="0"/>
          <w:szCs w:val="21"/>
        </w:rPr>
        <w:object>
          <v:shape id="_x0000_i1145" o:spt="75" type="#_x0000_t75" style="height:14.4pt;width:36pt;" o:ole="t" filled="f" o:preferrelative="t" stroked="f" coordsize="21600,21600">
            <v:path/>
            <v:fill on="f" focussize="0,0"/>
            <v:stroke on="f" joinstyle="miter"/>
            <v:imagedata r:id="rId250" o:title=""/>
            <o:lock v:ext="edit" aspectratio="t"/>
            <w10:wrap type="none"/>
            <w10:anchorlock/>
          </v:shape>
          <o:OLEObject Type="Embed" ProgID="Equation.DSMT4" ShapeID="_x0000_i1145" DrawAspect="Content" ObjectID="_1468075845" r:id="rId249">
            <o:LockedField>false</o:LockedField>
          </o:OLEObject>
        </w:object>
      </w:r>
      <w:r>
        <w:rPr>
          <w:rFonts w:ascii="Times New Roman" w:hAnsi="Times New Roman" w:cs="Times New Roman"/>
          <w:kern w:val="0"/>
          <w:szCs w:val="21"/>
        </w:rPr>
        <w:t>计算他骑行这</w:t>
      </w:r>
      <w:r>
        <w:rPr>
          <w:rFonts w:ascii="Times New Roman" w:hAnsi="Times New Roman" w:cs="Times New Roman"/>
          <w:kern w:val="0"/>
          <w:szCs w:val="21"/>
        </w:rPr>
        <w:object>
          <v:shape id="_x0000_i1146" o:spt="75" type="#_x0000_t75" style="height:14.4pt;width:28.8pt;" o:ole="t" filled="f" o:preferrelative="t" stroked="f" coordsize="21600,21600">
            <v:path/>
            <v:fill on="f" focussize="0,0"/>
            <v:stroke on="f" joinstyle="miter"/>
            <v:imagedata r:id="rId242" o:title=""/>
            <o:lock v:ext="edit" aspectratio="t"/>
            <w10:wrap type="none"/>
            <w10:anchorlock/>
          </v:shape>
          <o:OLEObject Type="Embed" ProgID="Equation.DSMT4" ShapeID="_x0000_i1146" DrawAspect="Content" ObjectID="_1468075846" r:id="rId251">
            <o:LockedField>false</o:LockedField>
          </o:OLEObject>
        </w:object>
      </w:r>
      <w:r>
        <w:rPr>
          <w:rFonts w:ascii="Times New Roman" w:hAnsi="Times New Roman" w:cs="Times New Roman"/>
          <w:kern w:val="0"/>
          <w:szCs w:val="21"/>
        </w:rPr>
        <w:t>内克服阻力做的功；</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（3）他骑行时自行车对地面的压力等于人和车的重力之和，已知压力和接触面积，利用公式</w:t>
      </w:r>
      <w:r>
        <w:rPr>
          <w:rFonts w:ascii="Times New Roman" w:hAnsi="Times New Roman" w:cs="Times New Roman"/>
          <w:kern w:val="0"/>
          <w:szCs w:val="21"/>
        </w:rPr>
        <w:object>
          <v:shape id="_x0000_i1147" o:spt="75" type="#_x0000_t75" style="height:28.8pt;width:28.8pt;" o:ole="t" filled="f" o:preferrelative="t" stroked="f" coordsize="21600,21600">
            <v:path/>
            <v:fill on="f" focussize="0,0"/>
            <v:stroke on="f" joinstyle="miter"/>
            <v:imagedata r:id="rId253" o:title=""/>
            <o:lock v:ext="edit" aspectratio="t"/>
            <w10:wrap type="none"/>
            <w10:anchorlock/>
          </v:shape>
          <o:OLEObject Type="Embed" ProgID="Equation.DSMT4" ShapeID="_x0000_i1147" DrawAspect="Content" ObjectID="_1468075847" r:id="rId252">
            <o:LockedField>false</o:LockedField>
          </o:OLEObject>
        </w:object>
      </w:r>
      <w:r>
        <w:rPr>
          <w:rFonts w:ascii="Times New Roman" w:hAnsi="Times New Roman" w:cs="Times New Roman"/>
          <w:kern w:val="0"/>
          <w:szCs w:val="21"/>
        </w:rPr>
        <w:t>得到对地面的压强。</w:t>
      </w:r>
    </w:p>
    <w:p>
      <w:pPr>
        <w:spacing w:line="440" w:lineRule="atLeast"/>
        <w:jc w:val="both"/>
        <w:textAlignment w:val="center"/>
        <w:rPr>
          <w:rFonts w:ascii="Times New Roman" w:hAnsi="Times New Roman" w:cs="Times New Roman"/>
          <w:kern w:val="0"/>
          <w:szCs w:val="21"/>
        </w:rPr>
      </w:pPr>
      <w:r>
        <w:rPr>
          <w:rFonts w:hint="eastAsia" w:ascii="Times New Roman" w:hAnsi="Times New Roman" w:cs="Times New Roman"/>
          <w:kern w:val="0"/>
          <w:szCs w:val="21"/>
        </w:rPr>
        <w:t>【考点】</w:t>
      </w:r>
      <w:r>
        <w:rPr>
          <w:rFonts w:ascii="Times New Roman" w:hAnsi="Times New Roman" w:cs="Times New Roman"/>
          <w:kern w:val="0"/>
          <w:szCs w:val="21"/>
        </w:rPr>
        <w:t>速度、功和压强的计算</w:t>
      </w:r>
      <w:r>
        <w:rPr>
          <w:rFonts w:hint="eastAsia" w:ascii="Times New Roman" w:hAnsi="Times New Roman" w:cs="Times New Roman"/>
          <w:kern w:val="0"/>
          <w:szCs w:val="21"/>
        </w:rPr>
        <w:t>、</w:t>
      </w:r>
      <w:r>
        <w:rPr>
          <w:rFonts w:ascii="Times New Roman" w:hAnsi="Times New Roman" w:cs="Times New Roman"/>
          <w:kern w:val="0"/>
          <w:szCs w:val="21"/>
        </w:rPr>
        <w:t>二力平衡条件的应用</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23.【答案】闭合</w:t>
      </w:r>
    </w:p>
    <w:p>
      <w:pPr>
        <w:spacing w:line="440" w:lineRule="atLeast"/>
        <w:jc w:val="both"/>
        <w:textAlignment w:val="center"/>
        <w:rPr>
          <w:rFonts w:ascii="Times New Roman" w:hAnsi="Times New Roman" w:cs="Times New Roman"/>
          <w:szCs w:val="21"/>
        </w:rPr>
      </w:pPr>
      <w:r>
        <w:rPr>
          <w:rFonts w:ascii="Times New Roman" w:hAnsi="Times New Roman" w:cs="Times New Roman"/>
          <w:kern w:val="0"/>
          <w:szCs w:val="21"/>
        </w:rPr>
        <w:t>【解析】解：（1）由</w:t>
      </w:r>
      <w:r>
        <w:rPr>
          <w:rFonts w:ascii="Times New Roman" w:hAnsi="Times New Roman" w:cs="Times New Roman"/>
          <w:kern w:val="0"/>
          <w:szCs w:val="21"/>
        </w:rPr>
        <w:object>
          <v:shape id="_x0000_i1148" o:spt="75" type="#_x0000_t75" style="height:28.8pt;width:36pt;" o:ole="t" filled="f" o:preferrelative="t" stroked="f" coordsize="21600,21600">
            <v:path/>
            <v:fill on="f" focussize="0,0"/>
            <v:stroke on="f" joinstyle="miter"/>
            <v:imagedata r:id="rId255" o:title=""/>
            <o:lock v:ext="edit" aspectratio="t"/>
            <w10:wrap type="none"/>
            <w10:anchorlock/>
          </v:shape>
          <o:OLEObject Type="Embed" ProgID="Equation.DSMT4" ShapeID="_x0000_i1148" DrawAspect="Content" ObjectID="_1468075848" r:id="rId254">
            <o:LockedField>false</o:LockedField>
          </o:OLEObject>
        </w:object>
      </w:r>
      <w:r>
        <w:rPr>
          <w:rFonts w:ascii="Times New Roman" w:hAnsi="Times New Roman" w:cs="Times New Roman"/>
          <w:kern w:val="0"/>
          <w:szCs w:val="21"/>
        </w:rPr>
        <w:t>可得，灯泡正常工作时的电阻：</w:t>
      </w:r>
      <w:r>
        <w:rPr>
          <w:rFonts w:ascii="Times New Roman" w:hAnsi="Times New Roman" w:cs="Times New Roman"/>
          <w:kern w:val="0"/>
          <w:szCs w:val="21"/>
        </w:rPr>
        <w:object>
          <v:shape id="_x0000_i1149" o:spt="75" type="#_x0000_t75" style="height:36pt;width:136.8pt;" o:ole="t" filled="f" o:preferrelative="t" stroked="f" coordsize="21600,21600">
            <v:path/>
            <v:fill on="f" focussize="0,0"/>
            <v:stroke on="f" joinstyle="miter"/>
            <v:imagedata r:id="rId257" o:title=""/>
            <o:lock v:ext="edit" aspectratio="t"/>
            <w10:wrap type="none"/>
            <w10:anchorlock/>
          </v:shape>
          <o:OLEObject Type="Embed" ProgID="Equation.DSMT4" ShapeID="_x0000_i1149" DrawAspect="Content" ObjectID="_1468075849" r:id="rId256">
            <o:LockedField>false</o:LockedField>
          </o:OLEObject>
        </w:object>
      </w:r>
      <w:r>
        <w:rPr>
          <w:rFonts w:ascii="Times New Roman" w:hAnsi="Times New Roman" w:cs="Times New Roman"/>
          <w:kern w:val="0"/>
          <w:szCs w:val="21"/>
        </w:rPr>
        <w:t>由；</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（2）电源电压一定时，由</w:t>
      </w:r>
      <w:r>
        <w:rPr>
          <w:rFonts w:ascii="Times New Roman" w:hAnsi="Times New Roman" w:cs="Times New Roman"/>
          <w:kern w:val="0"/>
          <w:szCs w:val="21"/>
        </w:rPr>
        <w:object>
          <v:shape id="_x0000_i1150" o:spt="75" type="#_x0000_t75" style="height:28.8pt;width:36pt;" o:ole="t" filled="f" o:preferrelative="t" stroked="f" coordsize="21600,21600">
            <v:path/>
            <v:fill on="f" focussize="0,0"/>
            <v:stroke on="f" joinstyle="miter"/>
            <v:imagedata r:id="rId259" o:title=""/>
            <o:lock v:ext="edit" aspectratio="t"/>
            <w10:wrap type="none"/>
            <w10:anchorlock/>
          </v:shape>
          <o:OLEObject Type="Embed" ProgID="Equation.DSMT4" ShapeID="_x0000_i1150" DrawAspect="Content" ObjectID="_1468075850" r:id="rId258">
            <o:LockedField>false</o:LockedField>
          </o:OLEObject>
        </w:object>
      </w:r>
      <w:r>
        <w:rPr>
          <w:rFonts w:ascii="Times New Roman" w:hAnsi="Times New Roman" w:cs="Times New Roman"/>
          <w:kern w:val="0"/>
          <w:szCs w:val="21"/>
        </w:rPr>
        <w:t>可知，可知，开启加热功能时，加热部分的总电阻最小，由图可知，开关</w:t>
      </w:r>
      <w:r>
        <w:rPr>
          <w:rFonts w:ascii="Times New Roman" w:hAnsi="Times New Roman" w:cs="Times New Roman"/>
          <w:kern w:val="0"/>
          <w:szCs w:val="21"/>
        </w:rPr>
        <w:object>
          <v:shape id="_x0000_i1151" o:spt="75" type="#_x0000_t75" style="height:14.4pt;width:14.4pt;" o:ole="t" filled="f" o:preferrelative="t" stroked="f" coordsize="21600,21600">
            <v:path/>
            <v:fill on="f" focussize="0,0"/>
            <v:stroke on="f" joinstyle="miter"/>
            <v:imagedata r:id="rId261" o:title=""/>
            <o:lock v:ext="edit" aspectratio="t"/>
            <w10:wrap type="none"/>
            <w10:anchorlock/>
          </v:shape>
          <o:OLEObject Type="Embed" ProgID="Equation.DSMT4" ShapeID="_x0000_i1151" DrawAspect="Content" ObjectID="_1468075851" r:id="rId260">
            <o:LockedField>false</o:LockedField>
          </o:OLEObject>
        </w:object>
      </w:r>
      <w:r>
        <w:rPr>
          <w:rFonts w:ascii="Times New Roman" w:hAnsi="Times New Roman" w:cs="Times New Roman"/>
          <w:kern w:val="0"/>
          <w:szCs w:val="21"/>
        </w:rPr>
        <w:t>处于闭合状态；</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（3）由题知，系统处于保温状态时，开关S</w:t>
      </w:r>
      <w:r>
        <w:rPr>
          <w:rFonts w:ascii="Times New Roman" w:hAnsi="Times New Roman" w:cs="Times New Roman"/>
          <w:kern w:val="0"/>
          <w:szCs w:val="21"/>
          <w:vertAlign w:val="subscript"/>
        </w:rPr>
        <w:t>2</w:t>
      </w:r>
      <w:r>
        <w:rPr>
          <w:rFonts w:ascii="Times New Roman" w:hAnsi="Times New Roman" w:cs="Times New Roman"/>
          <w:kern w:val="0"/>
          <w:szCs w:val="21"/>
        </w:rPr>
        <w:t>应是断开，两电阻R</w:t>
      </w:r>
      <w:r>
        <w:rPr>
          <w:rFonts w:ascii="Times New Roman" w:hAnsi="Times New Roman" w:cs="Times New Roman"/>
          <w:kern w:val="0"/>
          <w:szCs w:val="21"/>
          <w:vertAlign w:val="subscript"/>
        </w:rPr>
        <w:t>1</w:t>
      </w:r>
      <w:r>
        <w:rPr>
          <w:rFonts w:ascii="Times New Roman" w:hAnsi="Times New Roman" w:cs="Times New Roman"/>
          <w:kern w:val="0"/>
          <w:szCs w:val="21"/>
        </w:rPr>
        <w:t>、R</w:t>
      </w:r>
      <w:r>
        <w:rPr>
          <w:rFonts w:ascii="Times New Roman" w:hAnsi="Times New Roman" w:cs="Times New Roman"/>
          <w:kern w:val="0"/>
          <w:szCs w:val="21"/>
          <w:vertAlign w:val="subscript"/>
        </w:rPr>
        <w:t>2</w:t>
      </w:r>
      <w:r>
        <w:rPr>
          <w:rFonts w:ascii="Times New Roman" w:hAnsi="Times New Roman" w:cs="Times New Roman"/>
          <w:kern w:val="0"/>
          <w:szCs w:val="21"/>
        </w:rPr>
        <w:t>串联，总电阻最大，总功率最小，</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因串联电路中各处的电流相等，且</w:t>
      </w:r>
      <w:r>
        <w:rPr>
          <w:rFonts w:ascii="Times New Roman" w:hAnsi="Times New Roman" w:cs="Times New Roman"/>
          <w:kern w:val="0"/>
          <w:szCs w:val="21"/>
        </w:rPr>
        <w:object>
          <v:shape id="_x0000_i1152" o:spt="75" type="#_x0000_t75" style="height:14.4pt;width:14.4pt;" o:ole="t" filled="f" o:preferrelative="t" stroked="f" coordsize="21600,21600">
            <v:path/>
            <v:fill on="f" focussize="0,0"/>
            <v:stroke on="f" joinstyle="miter"/>
            <v:imagedata r:id="rId263" o:title=""/>
            <o:lock v:ext="edit" aspectratio="t"/>
            <w10:wrap type="none"/>
            <w10:anchorlock/>
          </v:shape>
          <o:OLEObject Type="Embed" ProgID="Equation.DSMT4" ShapeID="_x0000_i1152" DrawAspect="Content" ObjectID="_1468075852" r:id="rId262">
            <o:LockedField>false</o:LockedField>
          </o:OLEObject>
        </w:object>
      </w:r>
      <w:r>
        <w:rPr>
          <w:rFonts w:ascii="Times New Roman" w:hAnsi="Times New Roman" w:cs="Times New Roman"/>
          <w:kern w:val="0"/>
          <w:szCs w:val="21"/>
        </w:rPr>
        <w:t>与</w:t>
      </w:r>
      <w:r>
        <w:rPr>
          <w:rFonts w:ascii="Times New Roman" w:hAnsi="Times New Roman" w:cs="Times New Roman"/>
          <w:kern w:val="0"/>
          <w:szCs w:val="21"/>
        </w:rPr>
        <w:object>
          <v:shape id="_x0000_i1153" o:spt="75" type="#_x0000_t75" style="height:14.4pt;width:14.4pt;" o:ole="t" filled="f" o:preferrelative="t" stroked="f" coordsize="21600,21600">
            <v:path/>
            <v:fill on="f" focussize="0,0"/>
            <v:stroke on="f" joinstyle="miter"/>
            <v:imagedata r:id="rId265" o:title=""/>
            <o:lock v:ext="edit" aspectratio="t"/>
            <w10:wrap type="none"/>
            <w10:anchorlock/>
          </v:shape>
          <o:OLEObject Type="Embed" ProgID="Equation.DSMT4" ShapeID="_x0000_i1153" DrawAspect="Content" ObjectID="_1468075853" r:id="rId264">
            <o:LockedField>false</o:LockedField>
          </o:OLEObject>
        </w:object>
      </w:r>
      <w:r>
        <w:rPr>
          <w:rFonts w:ascii="Times New Roman" w:hAnsi="Times New Roman" w:cs="Times New Roman"/>
          <w:kern w:val="0"/>
          <w:szCs w:val="21"/>
        </w:rPr>
        <w:t>的电功率之比为</w:t>
      </w:r>
      <w:r>
        <w:rPr>
          <w:rFonts w:ascii="Times New Roman" w:hAnsi="Times New Roman" w:cs="Times New Roman"/>
          <w:kern w:val="0"/>
          <w:szCs w:val="21"/>
        </w:rPr>
        <w:object>
          <v:shape id="_x0000_i1154" o:spt="75" type="#_x0000_t75" style="height:14.4pt;width:21.6pt;" o:ole="t" filled="f" o:preferrelative="t" stroked="f" coordsize="21600,21600">
            <v:path/>
            <v:fill on="f" focussize="0,0"/>
            <v:stroke on="f" joinstyle="miter"/>
            <v:imagedata r:id="rId267" o:title=""/>
            <o:lock v:ext="edit" aspectratio="t"/>
            <w10:wrap type="none"/>
            <w10:anchorlock/>
          </v:shape>
          <o:OLEObject Type="Embed" ProgID="Equation.DSMT4" ShapeID="_x0000_i1154" DrawAspect="Content" ObjectID="_1468075854" r:id="rId266">
            <o:LockedField>false</o:LockedField>
          </o:OLEObject>
        </w:object>
      </w:r>
      <w:r>
        <w:rPr>
          <w:rFonts w:ascii="Times New Roman" w:hAnsi="Times New Roman" w:cs="Times New Roman"/>
          <w:kern w:val="0"/>
          <w:szCs w:val="21"/>
        </w:rPr>
        <w:t>，</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所以，由</w:t>
      </w:r>
      <w:r>
        <w:rPr>
          <w:rFonts w:ascii="Times New Roman" w:hAnsi="Times New Roman" w:cs="Times New Roman"/>
          <w:kern w:val="0"/>
          <w:szCs w:val="21"/>
        </w:rPr>
        <w:object>
          <v:shape id="_x0000_i1155" o:spt="75" type="#_x0000_t75" style="height:14.4pt;width:36pt;" o:ole="t" filled="f" o:preferrelative="t" stroked="f" coordsize="21600,21600">
            <v:path/>
            <v:fill on="f" focussize="0,0"/>
            <v:stroke on="f" joinstyle="miter"/>
            <v:imagedata r:id="rId269" o:title=""/>
            <o:lock v:ext="edit" aspectratio="t"/>
            <w10:wrap type="none"/>
            <w10:anchorlock/>
          </v:shape>
          <o:OLEObject Type="Embed" ProgID="Equation.DSMT4" ShapeID="_x0000_i1155" DrawAspect="Content" ObjectID="_1468075855" r:id="rId268">
            <o:LockedField>false</o:LockedField>
          </o:OLEObject>
        </w:object>
      </w:r>
      <w:r>
        <w:rPr>
          <w:rFonts w:ascii="Times New Roman" w:hAnsi="Times New Roman" w:cs="Times New Roman"/>
          <w:kern w:val="0"/>
          <w:szCs w:val="21"/>
        </w:rPr>
        <w:t>可得，两个电热丝的电阻之比：</w:t>
      </w:r>
      <w:r>
        <w:rPr>
          <w:rFonts w:ascii="Times New Roman" w:hAnsi="Times New Roman" w:cs="Times New Roman"/>
          <w:kern w:val="0"/>
          <w:szCs w:val="21"/>
        </w:rPr>
        <w:object>
          <v:shape id="_x0000_i1156" o:spt="75" type="#_x0000_t75" style="height:57.6pt;width:86.4pt;" o:ole="t" filled="f" o:preferrelative="t" stroked="f" coordsize="21600,21600">
            <v:path/>
            <v:fill on="f" focussize="0,0"/>
            <v:stroke on="f" joinstyle="miter"/>
            <v:imagedata r:id="rId271" o:title=""/>
            <o:lock v:ext="edit" aspectratio="t"/>
            <w10:wrap type="none"/>
            <w10:anchorlock/>
          </v:shape>
          <o:OLEObject Type="Embed" ProgID="Equation.DSMT4" ShapeID="_x0000_i1156" DrawAspect="Content" ObjectID="_1468075856" r:id="rId270">
            <o:LockedField>false</o:LockedField>
          </o:OLEObject>
        </w:object>
      </w:r>
      <w:r>
        <w:rPr>
          <w:rFonts w:ascii="Times New Roman" w:hAnsi="Times New Roman" w:cs="Times New Roman"/>
          <w:kern w:val="0"/>
          <w:szCs w:val="21"/>
        </w:rPr>
        <w:t>，</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则</w:t>
      </w:r>
      <w:r>
        <w:rPr>
          <w:rFonts w:ascii="Times New Roman" w:hAnsi="Times New Roman" w:cs="Times New Roman"/>
          <w:kern w:val="0"/>
          <w:szCs w:val="21"/>
        </w:rPr>
        <w:object>
          <v:shape id="_x0000_i1157" o:spt="75" type="#_x0000_t75" style="height:28.8pt;width:129.6pt;" o:ole="t" filled="f" o:preferrelative="t" stroked="f" coordsize="21600,21600">
            <v:path/>
            <v:fill on="f" focussize="0,0"/>
            <v:stroke on="f" joinstyle="miter"/>
            <v:imagedata r:id="rId273" o:title=""/>
            <o:lock v:ext="edit" aspectratio="t"/>
            <w10:wrap type="none"/>
            <w10:anchorlock/>
          </v:shape>
          <o:OLEObject Type="Embed" ProgID="Equation.DSMT4" ShapeID="_x0000_i1157" DrawAspect="Content" ObjectID="_1468075857" r:id="rId272">
            <o:LockedField>false</o:LockedField>
          </o:OLEObject>
        </w:object>
      </w:r>
      <w:r>
        <w:rPr>
          <w:rFonts w:ascii="Times New Roman" w:hAnsi="Times New Roman" w:cs="Times New Roman"/>
          <w:kern w:val="0"/>
          <w:szCs w:val="21"/>
        </w:rPr>
        <w:t>，</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因串联电路中总电阻等于各分电阻之和，所以，系统处于保温状态时，电热丝消耗的电能：</w:t>
      </w:r>
      <w:r>
        <w:rPr>
          <w:rFonts w:ascii="Times New Roman" w:hAnsi="Times New Roman" w:cs="Times New Roman"/>
          <w:kern w:val="0"/>
          <w:szCs w:val="21"/>
        </w:rPr>
        <w:object>
          <v:shape id="_x0000_i1158" o:spt="75" type="#_x0000_t75" style="height:36pt;width:273.6pt;" o:ole="t" filled="f" o:preferrelative="t" stroked="f" coordsize="21600,21600">
            <v:path/>
            <v:fill on="f" focussize="0,0"/>
            <v:stroke on="f" joinstyle="miter"/>
            <v:imagedata r:id="rId275" o:title=""/>
            <o:lock v:ext="edit" aspectratio="t"/>
            <w10:wrap type="none"/>
            <w10:anchorlock/>
          </v:shape>
          <o:OLEObject Type="Embed" ProgID="Equation.DSMT4" ShapeID="_x0000_i1158" DrawAspect="Content" ObjectID="_1468075858" r:id="rId274">
            <o:LockedField>false</o:LockedField>
          </o:OLEObject>
        </w:object>
      </w:r>
      <w:r>
        <w:rPr>
          <w:rFonts w:ascii="Times New Roman" w:hAnsi="Times New Roman" w:cs="Times New Roman"/>
          <w:kern w:val="0"/>
          <w:szCs w:val="21"/>
        </w:rPr>
        <w:t>，</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系统处于加热状态，开关</w:t>
      </w:r>
      <w:r>
        <w:rPr>
          <w:rFonts w:ascii="Times New Roman" w:hAnsi="Times New Roman" w:cs="Times New Roman"/>
          <w:kern w:val="0"/>
          <w:szCs w:val="21"/>
        </w:rPr>
        <w:object>
          <v:shape id="_x0000_i1159" o:spt="75" type="#_x0000_t75" style="height:14.4pt;width:14.4pt;" o:ole="t" filled="f" o:preferrelative="t" stroked="f" coordsize="21600,21600">
            <v:path/>
            <v:fill on="f" focussize="0,0"/>
            <v:stroke on="f" joinstyle="miter"/>
            <v:imagedata r:id="rId277" o:title=""/>
            <o:lock v:ext="edit" aspectratio="t"/>
            <w10:wrap type="none"/>
            <w10:anchorlock/>
          </v:shape>
          <o:OLEObject Type="Embed" ProgID="Equation.DSMT4" ShapeID="_x0000_i1159" DrawAspect="Content" ObjectID="_1468075859" r:id="rId276">
            <o:LockedField>false</o:LockedField>
          </o:OLEObject>
        </w:object>
      </w:r>
      <w:r>
        <w:rPr>
          <w:rFonts w:ascii="Times New Roman" w:hAnsi="Times New Roman" w:cs="Times New Roman"/>
          <w:kern w:val="0"/>
          <w:szCs w:val="21"/>
        </w:rPr>
        <w:t>闭合，电阻丝</w:t>
      </w:r>
      <w:r>
        <w:rPr>
          <w:rFonts w:ascii="Times New Roman" w:hAnsi="Times New Roman" w:cs="Times New Roman"/>
          <w:kern w:val="0"/>
          <w:szCs w:val="21"/>
        </w:rPr>
        <w:object>
          <v:shape id="_x0000_i1160" o:spt="75" type="#_x0000_t75" style="height:14.4pt;width:14.4pt;" o:ole="t" filled="f" o:preferrelative="t" stroked="f" coordsize="21600,21600">
            <v:path/>
            <v:fill on="f" focussize="0,0"/>
            <v:stroke on="f" joinstyle="miter"/>
            <v:imagedata r:id="rId279" o:title=""/>
            <o:lock v:ext="edit" aspectratio="t"/>
            <w10:wrap type="none"/>
            <w10:anchorlock/>
          </v:shape>
          <o:OLEObject Type="Embed" ProgID="Equation.DSMT4" ShapeID="_x0000_i1160" DrawAspect="Content" ObjectID="_1468075860" r:id="rId278">
            <o:LockedField>false</o:LockedField>
          </o:OLEObject>
        </w:object>
      </w:r>
      <w:r>
        <w:rPr>
          <w:rFonts w:ascii="Times New Roman" w:hAnsi="Times New Roman" w:cs="Times New Roman"/>
          <w:kern w:val="0"/>
          <w:szCs w:val="21"/>
        </w:rPr>
        <w:t>被短路，电阻丝</w:t>
      </w:r>
      <w:r>
        <w:rPr>
          <w:rFonts w:ascii="Times New Roman" w:hAnsi="Times New Roman" w:cs="Times New Roman"/>
          <w:kern w:val="0"/>
          <w:szCs w:val="21"/>
        </w:rPr>
        <w:object>
          <v:shape id="_x0000_i1161" o:spt="75" type="#_x0000_t75" style="height:14.4pt;width:14.4pt;" o:ole="t" filled="f" o:preferrelative="t" stroked="f" coordsize="21600,21600">
            <v:path/>
            <v:fill on="f" focussize="0,0"/>
            <v:stroke on="f" joinstyle="miter"/>
            <v:imagedata r:id="rId281" o:title=""/>
            <o:lock v:ext="edit" aspectratio="t"/>
            <w10:wrap type="none"/>
            <w10:anchorlock/>
          </v:shape>
          <o:OLEObject Type="Embed" ProgID="Equation.DSMT4" ShapeID="_x0000_i1161" DrawAspect="Content" ObjectID="_1468075861" r:id="rId280">
            <o:LockedField>false</o:LockedField>
          </o:OLEObject>
        </w:object>
      </w:r>
      <w:r>
        <w:rPr>
          <w:rFonts w:ascii="Times New Roman" w:hAnsi="Times New Roman" w:cs="Times New Roman"/>
          <w:kern w:val="0"/>
          <w:szCs w:val="21"/>
        </w:rPr>
        <w:t>消耗的电能：</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object>
          <v:shape id="_x0000_i1162" o:spt="75" type="#_x0000_t75" style="height:36pt;width:237.6pt;" o:ole="t" filled="f" o:preferrelative="t" stroked="f" coordsize="21600,21600">
            <v:path/>
            <v:fill on="f" focussize="0,0"/>
            <v:stroke on="f" joinstyle="miter"/>
            <v:imagedata r:id="rId283" o:title=""/>
            <o:lock v:ext="edit" aspectratio="t"/>
            <w10:wrap type="none"/>
            <w10:anchorlock/>
          </v:shape>
          <o:OLEObject Type="Embed" ProgID="Equation.DSMT4" ShapeID="_x0000_i1162" DrawAspect="Content" ObjectID="_1468075862" r:id="rId282">
            <o:LockedField>false</o:LockedField>
          </o:OLEObject>
        </w:object>
      </w:r>
      <w:r>
        <w:rPr>
          <w:rFonts w:ascii="Times New Roman" w:hAnsi="Times New Roman" w:cs="Times New Roman"/>
          <w:kern w:val="0"/>
          <w:szCs w:val="21"/>
        </w:rPr>
        <w:t>，</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电路消耗的总电能：</w:t>
      </w:r>
      <w:r>
        <w:rPr>
          <w:rFonts w:ascii="Times New Roman" w:hAnsi="Times New Roman" w:cs="Times New Roman"/>
          <w:kern w:val="0"/>
          <w:szCs w:val="21"/>
        </w:rPr>
        <w:object>
          <v:shape id="_x0000_i1163" o:spt="75" type="#_x0000_t75" style="height:21.6pt;width:288pt;" o:ole="t" filled="f" o:preferrelative="t" stroked="f" coordsize="21600,21600">
            <v:path/>
            <v:fill on="f" focussize="0,0"/>
            <v:stroke on="f" joinstyle="miter"/>
            <v:imagedata r:id="rId285" o:title=""/>
            <o:lock v:ext="edit" aspectratio="t"/>
            <w10:wrap type="none"/>
            <w10:anchorlock/>
          </v:shape>
          <o:OLEObject Type="Embed" ProgID="Equation.DSMT4" ShapeID="_x0000_i1163" DrawAspect="Content" ObjectID="_1468075863" r:id="rId284">
            <o:LockedField>false</o:LockedField>
          </o:OLEObject>
        </w:object>
      </w:r>
      <w:r>
        <w:rPr>
          <w:rFonts w:ascii="Times New Roman" w:hAnsi="Times New Roman" w:cs="Times New Roman"/>
          <w:kern w:val="0"/>
          <w:szCs w:val="21"/>
        </w:rPr>
        <w:t>，</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由</w:t>
      </w:r>
      <w:r>
        <w:rPr>
          <w:rFonts w:ascii="Times New Roman" w:hAnsi="Times New Roman" w:cs="Times New Roman"/>
          <w:kern w:val="0"/>
          <w:szCs w:val="21"/>
        </w:rPr>
        <w:object>
          <v:shape id="_x0000_i1164" o:spt="75" type="#_x0000_t75" style="height:36pt;width:72pt;" o:ole="t" filled="f" o:preferrelative="t" stroked="f" coordsize="21600,21600">
            <v:path/>
            <v:fill on="f" focussize="0,0"/>
            <v:stroke on="f" joinstyle="miter"/>
            <v:imagedata r:id="rId287" o:title=""/>
            <o:lock v:ext="edit" aspectratio="t"/>
            <w10:wrap type="none"/>
            <w10:anchorlock/>
          </v:shape>
          <o:OLEObject Type="Embed" ProgID="Equation.DSMT4" ShapeID="_x0000_i1164" DrawAspect="Content" ObjectID="_1468075864" r:id="rId286">
            <o:LockedField>false</o:LockedField>
          </o:OLEObject>
        </w:object>
      </w:r>
      <w:r>
        <w:rPr>
          <w:rFonts w:ascii="Times New Roman" w:hAnsi="Times New Roman" w:cs="Times New Roman"/>
          <w:kern w:val="0"/>
          <w:szCs w:val="21"/>
        </w:rPr>
        <w:t>可得，沼气完全燃烧释放的热量：</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object>
          <v:shape id="_x0000_i1165" o:spt="75" type="#_x0000_t75" style="height:36pt;width:180pt;" o:ole="t" filled="f" o:preferrelative="t" stroked="f" coordsize="21600,21600">
            <v:path/>
            <v:fill on="f" focussize="0,0"/>
            <v:stroke on="f" joinstyle="miter"/>
            <v:imagedata r:id="rId289" o:title=""/>
            <o:lock v:ext="edit" aspectratio="t"/>
            <w10:wrap type="none"/>
            <w10:anchorlock/>
          </v:shape>
          <o:OLEObject Type="Embed" ProgID="Equation.DSMT4" ShapeID="_x0000_i1165" DrawAspect="Content" ObjectID="_1468075865" r:id="rId288">
            <o:LockedField>false</o:LockedField>
          </o:OLEObject>
        </w:object>
      </w:r>
      <w:r>
        <w:rPr>
          <w:rFonts w:ascii="Times New Roman" w:hAnsi="Times New Roman" w:cs="Times New Roman"/>
          <w:kern w:val="0"/>
          <w:szCs w:val="21"/>
        </w:rPr>
        <w:t>，</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由</w:t>
      </w:r>
      <w:r>
        <w:rPr>
          <w:rFonts w:ascii="Times New Roman" w:hAnsi="Times New Roman" w:cs="Times New Roman"/>
          <w:kern w:val="0"/>
          <w:szCs w:val="21"/>
        </w:rPr>
        <w:object>
          <v:shape id="_x0000_i1166" o:spt="75" type="#_x0000_t75" style="height:14.4pt;width:43.2pt;" o:ole="t" filled="f" o:preferrelative="t" stroked="f" coordsize="21600,21600">
            <v:path/>
            <v:fill on="f" focussize="0,0"/>
            <v:stroke on="f" joinstyle="miter"/>
            <v:imagedata r:id="rId291" o:title=""/>
            <o:lock v:ext="edit" aspectratio="t"/>
            <w10:wrap type="none"/>
            <w10:anchorlock/>
          </v:shape>
          <o:OLEObject Type="Embed" ProgID="Equation.DSMT4" ShapeID="_x0000_i1166" DrawAspect="Content" ObjectID="_1468075866" r:id="rId290">
            <o:LockedField>false</o:LockedField>
          </o:OLEObject>
        </w:object>
      </w:r>
      <w:r>
        <w:rPr>
          <w:rFonts w:ascii="Times New Roman" w:hAnsi="Times New Roman" w:cs="Times New Roman"/>
          <w:kern w:val="0"/>
          <w:szCs w:val="21"/>
        </w:rPr>
        <w:t>可得，每天需要完全燃烧沼气的体积：</w:t>
      </w:r>
      <w:r>
        <w:rPr>
          <w:rFonts w:ascii="Times New Roman" w:hAnsi="Times New Roman" w:cs="Times New Roman"/>
          <w:kern w:val="0"/>
          <w:szCs w:val="21"/>
        </w:rPr>
        <w:object>
          <v:shape id="_x0000_i1167" o:spt="75" type="#_x0000_t75" style="height:36pt;width:158.4pt;" o:ole="t" filled="f" o:preferrelative="t" stroked="f" coordsize="21600,21600">
            <v:path/>
            <v:fill on="f" focussize="0,0"/>
            <v:stroke on="f" joinstyle="miter"/>
            <v:imagedata r:id="rId293" o:title=""/>
            <o:lock v:ext="edit" aspectratio="t"/>
            <w10:wrap type="none"/>
            <w10:anchorlock/>
          </v:shape>
          <o:OLEObject Type="Embed" ProgID="Equation.DSMT4" ShapeID="_x0000_i1167" DrawAspect="Content" ObjectID="_1468075867" r:id="rId292">
            <o:LockedField>false</o:LockedField>
          </o:OLEObject>
        </w:object>
      </w:r>
      <w:r>
        <w:rPr>
          <w:rFonts w:ascii="Times New Roman" w:hAnsi="Times New Roman" w:cs="Times New Roman"/>
          <w:kern w:val="0"/>
          <w:szCs w:val="21"/>
        </w:rPr>
        <w:t>。</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答：（1）灯泡正常工作时的电阻为</w:t>
      </w:r>
      <w:r>
        <w:rPr>
          <w:rFonts w:ascii="Times New Roman" w:hAnsi="Times New Roman" w:cs="Times New Roman"/>
          <w:kern w:val="0"/>
          <w:szCs w:val="21"/>
        </w:rPr>
        <w:object>
          <v:shape id="_x0000_i1168" o:spt="75" type="#_x0000_t75" style="height:14.4pt;width:28.8pt;" o:ole="t" filled="f" o:preferrelative="t" stroked="f" coordsize="21600,21600">
            <v:path/>
            <v:fill on="f" focussize="0,0"/>
            <v:stroke on="f" joinstyle="miter"/>
            <v:imagedata r:id="rId295" o:title=""/>
            <o:lock v:ext="edit" aspectratio="t"/>
            <w10:wrap type="none"/>
            <w10:anchorlock/>
          </v:shape>
          <o:OLEObject Type="Embed" ProgID="Equation.DSMT4" ShapeID="_x0000_i1168" DrawAspect="Content" ObjectID="_1468075868" r:id="rId294">
            <o:LockedField>false</o:LockedField>
          </o:OLEObject>
        </w:object>
      </w:r>
      <w:r>
        <w:rPr>
          <w:rFonts w:ascii="Times New Roman" w:hAnsi="Times New Roman" w:cs="Times New Roman"/>
          <w:kern w:val="0"/>
          <w:szCs w:val="21"/>
        </w:rPr>
        <w:t>；</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（2）闭合；</w:t>
      </w:r>
    </w:p>
    <w:p>
      <w:pPr>
        <w:spacing w:line="440" w:lineRule="atLeast"/>
        <w:jc w:val="both"/>
        <w:textAlignment w:val="center"/>
        <w:rPr>
          <w:rFonts w:ascii="Times New Roman" w:hAnsi="Times New Roman" w:cs="Times New Roman"/>
          <w:kern w:val="0"/>
          <w:szCs w:val="21"/>
        </w:rPr>
      </w:pPr>
      <w:r>
        <w:rPr>
          <w:rFonts w:ascii="Times New Roman" w:hAnsi="Times New Roman" w:cs="Times New Roman"/>
          <w:kern w:val="0"/>
          <w:szCs w:val="21"/>
        </w:rPr>
        <w:t>（3）每天需要完全燃烧</w:t>
      </w:r>
      <w:r>
        <w:rPr>
          <w:rFonts w:ascii="Times New Roman" w:hAnsi="Times New Roman" w:cs="Times New Roman"/>
          <w:kern w:val="0"/>
          <w:szCs w:val="21"/>
        </w:rPr>
        <w:object>
          <v:shape id="_x0000_i1169" o:spt="75" type="#_x0000_t75" style="height:14.4pt;width:36pt;" o:ole="t" filled="f" o:preferrelative="t" stroked="f" coordsize="21600,21600">
            <v:path/>
            <v:fill on="f" focussize="0,0"/>
            <v:stroke on="f" joinstyle="miter"/>
            <v:imagedata r:id="rId297" o:title=""/>
            <o:lock v:ext="edit" aspectratio="t"/>
            <w10:wrap type="none"/>
            <w10:anchorlock/>
          </v:shape>
          <o:OLEObject Type="Embed" ProgID="Equation.DSMT4" ShapeID="_x0000_i1169" DrawAspect="Content" ObjectID="_1468075869" r:id="rId296">
            <o:LockedField>false</o:LockedField>
          </o:OLEObject>
        </w:object>
      </w:r>
      <w:r>
        <w:rPr>
          <w:rFonts w:ascii="Times New Roman" w:hAnsi="Times New Roman" w:cs="Times New Roman"/>
          <w:kern w:val="0"/>
          <w:szCs w:val="21"/>
        </w:rPr>
        <w:t>的沼气。</w:t>
      </w:r>
    </w:p>
    <w:p>
      <w:pPr>
        <w:spacing w:line="440" w:lineRule="atLeast"/>
        <w:jc w:val="both"/>
        <w:textAlignment w:val="center"/>
        <w:rPr>
          <w:rFonts w:ascii="Times New Roman" w:hAnsi="Times New Roman" w:cs="Times New Roman"/>
          <w:kern w:val="0"/>
          <w:szCs w:val="21"/>
        </w:rPr>
      </w:pPr>
      <w:r>
        <w:rPr>
          <w:rFonts w:hint="eastAsia" w:ascii="Times New Roman" w:hAnsi="Times New Roman" w:cs="Times New Roman"/>
          <w:kern w:val="0"/>
          <w:szCs w:val="21"/>
        </w:rPr>
        <w:t>【考点】</w:t>
      </w:r>
      <w:r>
        <w:rPr>
          <w:rFonts w:ascii="Times New Roman" w:hAnsi="Times New Roman" w:cs="Times New Roman"/>
          <w:kern w:val="0"/>
          <w:szCs w:val="21"/>
        </w:rPr>
        <w:t>电功率公式</w:t>
      </w:r>
      <w:r>
        <w:rPr>
          <w:rFonts w:hint="eastAsia" w:ascii="Times New Roman" w:hAnsi="Times New Roman" w:cs="Times New Roman"/>
          <w:kern w:val="0"/>
          <w:szCs w:val="21"/>
        </w:rPr>
        <w:t>、</w:t>
      </w:r>
      <w:r>
        <w:rPr>
          <w:rFonts w:ascii="Times New Roman" w:hAnsi="Times New Roman" w:cs="Times New Roman"/>
          <w:kern w:val="0"/>
          <w:szCs w:val="21"/>
        </w:rPr>
        <w:t>电功公式、燃料完全燃烧释放热量公式</w:t>
      </w:r>
      <w:r>
        <w:rPr>
          <w:rFonts w:hint="eastAsia" w:ascii="Times New Roman" w:hAnsi="Times New Roman" w:cs="Times New Roman"/>
          <w:kern w:val="0"/>
          <w:szCs w:val="21"/>
        </w:rPr>
        <w:t>、</w:t>
      </w:r>
      <w:r>
        <w:rPr>
          <w:rFonts w:ascii="Times New Roman" w:hAnsi="Times New Roman" w:cs="Times New Roman"/>
          <w:kern w:val="0"/>
          <w:szCs w:val="21"/>
        </w:rPr>
        <w:t>沼气能源的特点</w:t>
      </w:r>
    </w:p>
    <w:p>
      <w:pPr>
        <w:spacing w:line="440" w:lineRule="atLeast"/>
        <w:ind w:left="0" w:leftChars="0" w:firstLine="0" w:firstLineChars="0"/>
        <w:jc w:val="both"/>
        <w:textAlignment w:val="center"/>
        <w:rPr>
          <w:rFonts w:hint="eastAsia"/>
          <w:szCs w:val="21"/>
        </w:rPr>
      </w:pPr>
    </w:p>
    <w:sectPr>
      <w:headerReference r:id="rId5" w:type="first"/>
      <w:footerReference r:id="rId8" w:type="first"/>
      <w:headerReference r:id="rId3" w:type="default"/>
      <w:footerReference r:id="rId6" w:type="default"/>
      <w:headerReference r:id="rId4" w:type="even"/>
      <w:footerReference r:id="rId7" w:type="even"/>
      <w:pgSz w:w="20639" w:h="14572" w:orient="landscape"/>
      <w:pgMar w:top="1077" w:right="1021" w:bottom="1077" w:left="851" w:header="851" w:footer="992" w:gutter="1134"/>
      <w:cols w:space="1681" w:num="2" w:sep="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B720BF2-BA0E-45EF-B781-D6E2E2D72597}"/>
  </w:font>
  <w:font w:name="Arial">
    <w:panose1 w:val="020B0604020202020204"/>
    <w:charset w:val="01"/>
    <w:family w:val="swiss"/>
    <w:pitch w:val="default"/>
    <w:sig w:usb0="E0002AFF" w:usb1="C0007843" w:usb2="00000009" w:usb3="00000000" w:csb0="400001FF" w:csb1="FFFF0000"/>
    <w:embedRegular r:id="rId2" w:fontKey="{76409BAE-9A47-4DD6-BFD2-765CD5868466}"/>
  </w:font>
  <w:font w:name="黑体">
    <w:panose1 w:val="02010609060101010101"/>
    <w:charset w:val="86"/>
    <w:family w:val="auto"/>
    <w:pitch w:val="default"/>
    <w:sig w:usb0="800002BF" w:usb1="38CF7CFA" w:usb2="00000016" w:usb3="00000000" w:csb0="00040001" w:csb1="00000000"/>
    <w:embedRegular r:id="rId3" w:fontKey="{E6DB3EB2-E038-4D43-B292-72C21F351FA2}"/>
  </w:font>
  <w:font w:name="Courier New">
    <w:panose1 w:val="02070309020205020404"/>
    <w:charset w:val="01"/>
    <w:family w:val="modern"/>
    <w:pitch w:val="default"/>
    <w:sig w:usb0="E0002AFF" w:usb1="C0007843" w:usb2="00000009" w:usb3="00000000" w:csb0="400001FF" w:csb1="FFFF0000"/>
    <w:embedRegular r:id="rId4" w:fontKey="{B82E869F-60EF-426F-8FFB-6EDC95C29BF5}"/>
  </w:font>
  <w:font w:name="Symbol">
    <w:panose1 w:val="05050102010706020507"/>
    <w:charset w:val="02"/>
    <w:family w:val="roman"/>
    <w:pitch w:val="default"/>
    <w:sig w:usb0="00000000" w:usb1="00000000" w:usb2="00000000" w:usb3="00000000" w:csb0="80000000" w:csb1="00000000"/>
    <w:embedRegular r:id="rId5" w:fontKey="{05AC1B50-178B-4F5E-8156-6E928E2DC656}"/>
  </w:font>
  <w:font w:name="Calibri">
    <w:panose1 w:val="020F0502020204030204"/>
    <w:charset w:val="00"/>
    <w:family w:val="swiss"/>
    <w:pitch w:val="default"/>
    <w:sig w:usb0="E00002FF" w:usb1="4000ACFF" w:usb2="00000001" w:usb3="00000000" w:csb0="2000019F" w:csb1="00000000"/>
    <w:embedRegular r:id="rId6" w:fontKey="{717B8EDD-2516-417F-B914-3F263E576D55}"/>
  </w:font>
  <w:font w:name="方正小标宋_GBK">
    <w:panose1 w:val="02000000000000000000"/>
    <w:charset w:val="86"/>
    <w:family w:val="auto"/>
    <w:pitch w:val="default"/>
    <w:sig w:usb0="A00002BF" w:usb1="38CF7CFA" w:usb2="00082016" w:usb3="00000000" w:csb0="00040001" w:csb1="00000000"/>
  </w:font>
  <w:font w:name="Verdana">
    <w:panose1 w:val="020B0604030504040204"/>
    <w:charset w:val="00"/>
    <w:family w:val="swiss"/>
    <w:pitch w:val="default"/>
    <w:sig w:usb0="A10006FF" w:usb1="4000205B" w:usb2="00000010" w:usb3="00000000" w:csb0="2000019F" w:csb1="00000000"/>
    <w:embedRegular r:id="rId7" w:fontKey="{E6A06604-87A5-42C3-B37D-52BD69BF7224}"/>
  </w:font>
  <w:font w:name="楷体">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06F" w:usb1="1200FBEF" w:usb2="0064C000" w:usb3="00000002" w:csb0="00000001" w:csb1="40000000"/>
    <w:embedRegular r:id="rId8" w:fontKey="{3B720D5E-218E-403F-9DEE-9FAA486B23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2250" w:firstLineChars="1250"/>
      <w:jc w:val="center"/>
      <w:rPr>
        <w:rFonts w:hint="default" w:eastAsia="黑体"/>
        <w:sz w:val="21"/>
        <w:szCs w:val="21"/>
        <w:lang w:val="en-US" w:eastAsia="zh-CN"/>
      </w:rPr>
    </w:pPr>
    <w:r>
      <w:rPr>
        <w:sz w:val="18"/>
      </w:rPr>
      <w:drawing>
        <wp:anchor distT="0" distB="0" distL="114300" distR="114300" simplePos="0" relativeHeight="251660288" behindDoc="1" locked="0" layoutInCell="1" allowOverlap="1">
          <wp:simplePos x="0" y="0"/>
          <wp:positionH relativeFrom="margin">
            <wp:posOffset>952500</wp:posOffset>
          </wp:positionH>
          <wp:positionV relativeFrom="margin">
            <wp:posOffset>5599430</wp:posOffset>
          </wp:positionV>
          <wp:extent cx="3223260" cy="910590"/>
          <wp:effectExtent l="930275" t="0" r="851535" b="0"/>
          <wp:wrapNone/>
          <wp:docPr id="20" name="WordPictureWatermark18131" descr="页眉及水印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PictureWatermark18131" descr="页眉及水印文字"/>
                  <pic:cNvPicPr>
                    <a:picLocks noChangeAspect="1"/>
                  </pic:cNvPicPr>
                </pic:nvPicPr>
                <pic:blipFill>
                  <a:blip r:embed="rId1">
                    <a:lum bright="69998" contrast="-70001"/>
                  </a:blip>
                  <a:stretch>
                    <a:fillRect/>
                  </a:stretch>
                </pic:blipFill>
                <pic:spPr>
                  <a:xfrm rot="-2700000">
                    <a:off x="0" y="0"/>
                    <a:ext cx="3223260" cy="910590"/>
                  </a:xfrm>
                  <a:prstGeom prst="rect">
                    <a:avLst/>
                  </a:prstGeom>
                  <a:noFill/>
                  <a:ln>
                    <a:noFill/>
                  </a:ln>
                </pic:spPr>
              </pic:pic>
            </a:graphicData>
          </a:graphic>
        </wp:anchor>
      </w:drawing>
    </w:r>
    <w:r>
      <w:rPr>
        <w:sz w:val="18"/>
      </w:rPr>
      <w:drawing>
        <wp:anchor distT="0" distB="0" distL="114300" distR="114300" simplePos="0" relativeHeight="251661312" behindDoc="1" locked="0" layoutInCell="1" allowOverlap="1">
          <wp:simplePos x="0" y="0"/>
          <wp:positionH relativeFrom="margin">
            <wp:posOffset>7086600</wp:posOffset>
          </wp:positionH>
          <wp:positionV relativeFrom="margin">
            <wp:posOffset>5294630</wp:posOffset>
          </wp:positionV>
          <wp:extent cx="3223260" cy="910590"/>
          <wp:effectExtent l="930275" t="0" r="851535" b="0"/>
          <wp:wrapNone/>
          <wp:docPr id="21" name="WordPictureWatermark18131" descr="页眉及水印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PictureWatermark18131" descr="页眉及水印文字"/>
                  <pic:cNvPicPr>
                    <a:picLocks noChangeAspect="1"/>
                  </pic:cNvPicPr>
                </pic:nvPicPr>
                <pic:blipFill>
                  <a:blip r:embed="rId1">
                    <a:lum bright="69998" contrast="-70001"/>
                  </a:blip>
                  <a:stretch>
                    <a:fillRect/>
                  </a:stretch>
                </pic:blipFill>
                <pic:spPr>
                  <a:xfrm rot="-2700000">
                    <a:off x="0" y="0"/>
                    <a:ext cx="3223260" cy="910590"/>
                  </a:xfrm>
                  <a:prstGeom prst="rect">
                    <a:avLst/>
                  </a:prstGeom>
                  <a:noFill/>
                  <a:ln>
                    <a:noFill/>
                  </a:ln>
                </pic:spPr>
              </pic:pic>
            </a:graphicData>
          </a:graphic>
        </wp:anchor>
      </w:drawing>
    </w:r>
    <w:r>
      <w:rPr>
        <w:rFonts w:hint="eastAsia" w:eastAsia="黑体"/>
        <w:sz w:val="21"/>
        <w:szCs w:val="21"/>
        <w:lang w:val="en-US" w:eastAsia="zh-CN"/>
      </w:rPr>
      <w:t xml:space="preserve">                                                </w:t>
    </w:r>
    <w:r>
      <w:rPr>
        <w:rFonts w:hint="eastAsia" w:eastAsia="黑体"/>
        <w:sz w:val="21"/>
        <w:szCs w:val="21"/>
      </w:rPr>
      <w:t>物理</w:t>
    </w:r>
    <w:r>
      <w:rPr>
        <w:rFonts w:eastAsia="黑体"/>
        <w:sz w:val="21"/>
        <w:szCs w:val="21"/>
      </w:rPr>
      <w:t>试卷第</w:t>
    </w:r>
    <w:r>
      <w:rPr>
        <w:rFonts w:eastAsia="黑体"/>
        <w:sz w:val="21"/>
        <w:szCs w:val="21"/>
      </w:rPr>
      <w:fldChar w:fldCharType="begin"/>
    </w:r>
    <w:r>
      <w:rPr>
        <w:rFonts w:eastAsia="黑体"/>
        <w:sz w:val="21"/>
        <w:szCs w:val="21"/>
      </w:rPr>
      <w:instrText xml:space="preserve"> =</w:instrText>
    </w:r>
    <w:r>
      <w:rPr>
        <w:rFonts w:eastAsia="黑体"/>
        <w:sz w:val="21"/>
        <w:szCs w:val="21"/>
      </w:rPr>
      <w:fldChar w:fldCharType="begin"/>
    </w:r>
    <w:r>
      <w:rPr>
        <w:rFonts w:eastAsia="黑体"/>
        <w:sz w:val="21"/>
        <w:szCs w:val="21"/>
      </w:rPr>
      <w:instrText xml:space="preserve"> PAGE   \* MERGEFORMAT </w:instrText>
    </w:r>
    <w:r>
      <w:rPr>
        <w:rFonts w:eastAsia="黑体"/>
        <w:sz w:val="21"/>
        <w:szCs w:val="21"/>
      </w:rPr>
      <w:fldChar w:fldCharType="separate"/>
    </w:r>
    <w:r>
      <w:rPr>
        <w:rFonts w:eastAsia="黑体"/>
        <w:sz w:val="21"/>
        <w:szCs w:val="21"/>
      </w:rPr>
      <w:instrText xml:space="preserve">3</w:instrText>
    </w:r>
    <w:r>
      <w:rPr>
        <w:rFonts w:eastAsia="黑体"/>
        <w:sz w:val="21"/>
        <w:szCs w:val="21"/>
      </w:rPr>
      <w:fldChar w:fldCharType="end"/>
    </w:r>
    <w:r>
      <w:rPr>
        <w:rFonts w:eastAsia="黑体"/>
        <w:sz w:val="21"/>
        <w:szCs w:val="21"/>
      </w:rPr>
      <w:instrText xml:space="preserve">*2-1 </w:instrText>
    </w:r>
    <w:r>
      <w:rPr>
        <w:rFonts w:eastAsia="黑体"/>
        <w:sz w:val="21"/>
        <w:szCs w:val="21"/>
      </w:rPr>
      <w:fldChar w:fldCharType="separate"/>
    </w:r>
    <w:r>
      <w:rPr>
        <w:rFonts w:eastAsia="黑体"/>
        <w:sz w:val="21"/>
        <w:szCs w:val="21"/>
      </w:rPr>
      <w:t>5</w:t>
    </w:r>
    <w:r>
      <w:rPr>
        <w:rFonts w:eastAsia="黑体"/>
        <w:sz w:val="21"/>
        <w:szCs w:val="21"/>
      </w:rPr>
      <w:fldChar w:fldCharType="end"/>
    </w:r>
    <w:r>
      <w:rPr>
        <w:rFonts w:eastAsia="黑体"/>
        <w:sz w:val="21"/>
        <w:szCs w:val="21"/>
      </w:rPr>
      <w:t>页（共</w:t>
    </w:r>
    <w:r>
      <w:rPr>
        <w:rFonts w:eastAsia="黑体"/>
        <w:sz w:val="21"/>
        <w:szCs w:val="21"/>
      </w:rPr>
      <w:fldChar w:fldCharType="begin"/>
    </w:r>
    <w:r>
      <w:rPr>
        <w:rFonts w:eastAsia="黑体"/>
        <w:sz w:val="21"/>
        <w:szCs w:val="21"/>
      </w:rPr>
      <w:instrText xml:space="preserve"> =</w:instrText>
    </w:r>
    <w:r>
      <w:rPr>
        <w:rFonts w:eastAsia="黑体"/>
        <w:sz w:val="21"/>
        <w:szCs w:val="21"/>
      </w:rPr>
      <w:fldChar w:fldCharType="begin"/>
    </w:r>
    <w:r>
      <w:rPr>
        <w:rFonts w:eastAsia="黑体"/>
        <w:sz w:val="21"/>
        <w:szCs w:val="21"/>
      </w:rPr>
      <w:instrText xml:space="preserve"> NUMPAGES   \* MERGEFORMAT </w:instrText>
    </w:r>
    <w:r>
      <w:rPr>
        <w:rFonts w:eastAsia="黑体"/>
        <w:sz w:val="21"/>
        <w:szCs w:val="21"/>
      </w:rPr>
      <w:fldChar w:fldCharType="separate"/>
    </w:r>
    <w:r>
      <w:rPr>
        <w:rFonts w:eastAsia="黑体"/>
        <w:sz w:val="21"/>
        <w:szCs w:val="21"/>
      </w:rPr>
      <w:instrText xml:space="preserve">3</w:instrText>
    </w:r>
    <w:r>
      <w:rPr>
        <w:rFonts w:eastAsia="黑体"/>
        <w:sz w:val="21"/>
        <w:szCs w:val="21"/>
      </w:rPr>
      <w:fldChar w:fldCharType="end"/>
    </w:r>
    <w:r>
      <w:rPr>
        <w:rFonts w:eastAsia="黑体"/>
        <w:sz w:val="21"/>
        <w:szCs w:val="21"/>
      </w:rPr>
      <w:instrText xml:space="preserve">*2 </w:instrText>
    </w:r>
    <w:r>
      <w:rPr>
        <w:rFonts w:eastAsia="黑体"/>
        <w:sz w:val="21"/>
        <w:szCs w:val="21"/>
      </w:rPr>
      <w:fldChar w:fldCharType="separate"/>
    </w:r>
    <w:r>
      <w:rPr>
        <w:rFonts w:eastAsia="黑体"/>
        <w:sz w:val="21"/>
        <w:szCs w:val="21"/>
      </w:rPr>
      <w:t>6</w:t>
    </w:r>
    <w:r>
      <w:rPr>
        <w:rFonts w:eastAsia="黑体"/>
        <w:sz w:val="21"/>
        <w:szCs w:val="21"/>
      </w:rPr>
      <w:fldChar w:fldCharType="end"/>
    </w:r>
    <w:r>
      <w:rPr>
        <w:rFonts w:eastAsia="黑体"/>
        <w:sz w:val="21"/>
        <w:szCs w:val="21"/>
      </w:rPr>
      <w:t>页）</w:t>
    </w:r>
    <w:r>
      <w:rPr>
        <w:rFonts w:hint="eastAsia" w:eastAsia="黑体"/>
        <w:sz w:val="21"/>
        <w:szCs w:val="21"/>
        <w:lang w:val="en-US" w:eastAsia="zh-CN"/>
      </w:rPr>
      <w:t xml:space="preserve">                                                   www.luodaedu.com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left" w:pos="3150"/>
        <w:tab w:val="clear" w:pos="4153"/>
        <w:tab w:val="clear" w:pos="8306"/>
      </w:tabs>
      <w:ind w:left="360" w:hanging="360"/>
      <w:jc w:val="center"/>
      <w:rPr>
        <w:rFonts w:hint="default" w:eastAsia="黑体"/>
        <w:sz w:val="21"/>
        <w:lang w:val="en-US" w:eastAsia="zh-CN"/>
      </w:rPr>
    </w:pPr>
    <w:r>
      <w:rPr>
        <w:sz w:val="18"/>
      </w:rPr>
      <w:drawing>
        <wp:anchor distT="0" distB="0" distL="114300" distR="114300" simplePos="0" relativeHeight="251663360" behindDoc="1" locked="0" layoutInCell="1" allowOverlap="1">
          <wp:simplePos x="0" y="0"/>
          <wp:positionH relativeFrom="margin">
            <wp:posOffset>1126490</wp:posOffset>
          </wp:positionH>
          <wp:positionV relativeFrom="margin">
            <wp:posOffset>5396230</wp:posOffset>
          </wp:positionV>
          <wp:extent cx="3223260" cy="910590"/>
          <wp:effectExtent l="930275" t="0" r="851535" b="0"/>
          <wp:wrapNone/>
          <wp:docPr id="23" name="WordPictureWatermark18131" descr="页眉及水印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rdPictureWatermark18131" descr="页眉及水印文字"/>
                  <pic:cNvPicPr>
                    <a:picLocks noChangeAspect="1"/>
                  </pic:cNvPicPr>
                </pic:nvPicPr>
                <pic:blipFill>
                  <a:blip r:embed="rId1">
                    <a:lum bright="69998" contrast="-70001"/>
                  </a:blip>
                  <a:stretch>
                    <a:fillRect/>
                  </a:stretch>
                </pic:blipFill>
                <pic:spPr>
                  <a:xfrm rot="-2700000">
                    <a:off x="0" y="0"/>
                    <a:ext cx="3223260" cy="910590"/>
                  </a:xfrm>
                  <a:prstGeom prst="rect">
                    <a:avLst/>
                  </a:prstGeom>
                  <a:noFill/>
                  <a:ln>
                    <a:noFill/>
                  </a:ln>
                </pic:spPr>
              </pic:pic>
            </a:graphicData>
          </a:graphic>
        </wp:anchor>
      </w:drawing>
    </w:r>
    <w:r>
      <w:rPr>
        <w:sz w:val="18"/>
      </w:rPr>
      <w:drawing>
        <wp:anchor distT="0" distB="0" distL="114300" distR="114300" simplePos="0" relativeHeight="251664384" behindDoc="1" locked="0" layoutInCell="1" allowOverlap="1">
          <wp:simplePos x="0" y="0"/>
          <wp:positionH relativeFrom="margin">
            <wp:posOffset>7793990</wp:posOffset>
          </wp:positionH>
          <wp:positionV relativeFrom="margin">
            <wp:posOffset>5320030</wp:posOffset>
          </wp:positionV>
          <wp:extent cx="3223260" cy="910590"/>
          <wp:effectExtent l="930275" t="0" r="851535" b="0"/>
          <wp:wrapNone/>
          <wp:docPr id="24" name="WordPictureWatermark18131" descr="页眉及水印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ordPictureWatermark18131" descr="页眉及水印文字"/>
                  <pic:cNvPicPr>
                    <a:picLocks noChangeAspect="1"/>
                  </pic:cNvPicPr>
                </pic:nvPicPr>
                <pic:blipFill>
                  <a:blip r:embed="rId1">
                    <a:lum bright="69998" contrast="-70001"/>
                  </a:blip>
                  <a:stretch>
                    <a:fillRect/>
                  </a:stretch>
                </pic:blipFill>
                <pic:spPr>
                  <a:xfrm rot="-2700000">
                    <a:off x="0" y="0"/>
                    <a:ext cx="3223260" cy="910590"/>
                  </a:xfrm>
                  <a:prstGeom prst="rect">
                    <a:avLst/>
                  </a:prstGeom>
                  <a:noFill/>
                  <a:ln>
                    <a:noFill/>
                  </a:ln>
                </pic:spPr>
              </pic:pic>
            </a:graphicData>
          </a:graphic>
        </wp:anchor>
      </w:drawing>
    </w:r>
    <w:r>
      <w:rPr>
        <w:rFonts w:hint="eastAsia" w:eastAsia="黑体"/>
        <w:sz w:val="21"/>
        <w:szCs w:val="21"/>
        <w:lang w:val="en-US" w:eastAsia="zh-CN"/>
      </w:rPr>
      <w:t xml:space="preserve">                                                                          </w:t>
    </w:r>
    <w:r>
      <w:rPr>
        <w:rFonts w:hint="eastAsia" w:eastAsia="黑体"/>
        <w:sz w:val="21"/>
        <w:szCs w:val="21"/>
      </w:rPr>
      <w:t>物理</w:t>
    </w:r>
    <w:r>
      <w:rPr>
        <w:rFonts w:eastAsia="黑体"/>
        <w:sz w:val="21"/>
        <w:szCs w:val="21"/>
      </w:rPr>
      <w:t>试卷第</w:t>
    </w:r>
    <w:r>
      <w:rPr>
        <w:rFonts w:eastAsia="黑体"/>
        <w:sz w:val="21"/>
        <w:szCs w:val="21"/>
      </w:rPr>
      <w:fldChar w:fldCharType="begin"/>
    </w:r>
    <w:r>
      <w:rPr>
        <w:rFonts w:eastAsia="黑体"/>
        <w:sz w:val="21"/>
        <w:szCs w:val="21"/>
      </w:rPr>
      <w:instrText xml:space="preserve"> =</w:instrText>
    </w:r>
    <w:r>
      <w:rPr>
        <w:rFonts w:eastAsia="黑体"/>
        <w:sz w:val="21"/>
        <w:szCs w:val="21"/>
      </w:rPr>
      <w:fldChar w:fldCharType="begin"/>
    </w:r>
    <w:r>
      <w:rPr>
        <w:rFonts w:eastAsia="黑体"/>
        <w:sz w:val="21"/>
        <w:szCs w:val="21"/>
      </w:rPr>
      <w:instrText xml:space="preserve"> PAGE   \* MERGEFORMAT </w:instrText>
    </w:r>
    <w:r>
      <w:rPr>
        <w:rFonts w:eastAsia="黑体"/>
        <w:sz w:val="21"/>
        <w:szCs w:val="21"/>
      </w:rPr>
      <w:fldChar w:fldCharType="separate"/>
    </w:r>
    <w:r>
      <w:rPr>
        <w:rFonts w:eastAsia="黑体"/>
        <w:sz w:val="21"/>
        <w:szCs w:val="21"/>
      </w:rPr>
      <w:instrText xml:space="preserve">2</w:instrText>
    </w:r>
    <w:r>
      <w:rPr>
        <w:rFonts w:eastAsia="黑体"/>
        <w:sz w:val="21"/>
        <w:szCs w:val="21"/>
      </w:rPr>
      <w:fldChar w:fldCharType="end"/>
    </w:r>
    <w:r>
      <w:rPr>
        <w:rFonts w:eastAsia="黑体"/>
        <w:sz w:val="21"/>
        <w:szCs w:val="21"/>
      </w:rPr>
      <w:instrText xml:space="preserve">*2 </w:instrText>
    </w:r>
    <w:r>
      <w:rPr>
        <w:rFonts w:eastAsia="黑体"/>
        <w:sz w:val="21"/>
        <w:szCs w:val="21"/>
      </w:rPr>
      <w:fldChar w:fldCharType="separate"/>
    </w:r>
    <w:r>
      <w:rPr>
        <w:rFonts w:eastAsia="黑体"/>
        <w:sz w:val="21"/>
        <w:szCs w:val="21"/>
      </w:rPr>
      <w:t>4</w:t>
    </w:r>
    <w:r>
      <w:rPr>
        <w:rFonts w:eastAsia="黑体"/>
        <w:sz w:val="21"/>
        <w:szCs w:val="21"/>
      </w:rPr>
      <w:fldChar w:fldCharType="end"/>
    </w:r>
    <w:r>
      <w:rPr>
        <w:rFonts w:eastAsia="黑体"/>
        <w:sz w:val="21"/>
        <w:szCs w:val="21"/>
      </w:rPr>
      <w:t>页（共</w:t>
    </w:r>
    <w:r>
      <w:rPr>
        <w:rFonts w:eastAsia="黑体"/>
        <w:sz w:val="21"/>
        <w:szCs w:val="21"/>
      </w:rPr>
      <w:fldChar w:fldCharType="begin"/>
    </w:r>
    <w:r>
      <w:rPr>
        <w:rFonts w:eastAsia="黑体"/>
        <w:sz w:val="21"/>
        <w:szCs w:val="21"/>
      </w:rPr>
      <w:instrText xml:space="preserve"> =</w:instrText>
    </w:r>
    <w:r>
      <w:rPr>
        <w:rFonts w:eastAsia="黑体"/>
        <w:sz w:val="21"/>
        <w:szCs w:val="21"/>
      </w:rPr>
      <w:fldChar w:fldCharType="begin"/>
    </w:r>
    <w:r>
      <w:rPr>
        <w:rFonts w:eastAsia="黑体"/>
        <w:sz w:val="21"/>
        <w:szCs w:val="21"/>
      </w:rPr>
      <w:instrText xml:space="preserve"> NUMPAGES   \* MERGEFORMAT </w:instrText>
    </w:r>
    <w:r>
      <w:rPr>
        <w:rFonts w:eastAsia="黑体"/>
        <w:sz w:val="21"/>
        <w:szCs w:val="21"/>
      </w:rPr>
      <w:fldChar w:fldCharType="separate"/>
    </w:r>
    <w:r>
      <w:rPr>
        <w:rFonts w:eastAsia="黑体"/>
        <w:sz w:val="21"/>
        <w:szCs w:val="21"/>
      </w:rPr>
      <w:instrText xml:space="preserve">3</w:instrText>
    </w:r>
    <w:r>
      <w:rPr>
        <w:rFonts w:eastAsia="黑体"/>
        <w:sz w:val="21"/>
        <w:szCs w:val="21"/>
      </w:rPr>
      <w:fldChar w:fldCharType="end"/>
    </w:r>
    <w:r>
      <w:rPr>
        <w:rFonts w:eastAsia="黑体"/>
        <w:sz w:val="21"/>
        <w:szCs w:val="21"/>
      </w:rPr>
      <w:instrText xml:space="preserve">*2 </w:instrText>
    </w:r>
    <w:r>
      <w:rPr>
        <w:rFonts w:eastAsia="黑体"/>
        <w:sz w:val="21"/>
        <w:szCs w:val="21"/>
      </w:rPr>
      <w:fldChar w:fldCharType="separate"/>
    </w:r>
    <w:r>
      <w:rPr>
        <w:rFonts w:eastAsia="黑体"/>
        <w:sz w:val="21"/>
        <w:szCs w:val="21"/>
      </w:rPr>
      <w:t>6</w:t>
    </w:r>
    <w:r>
      <w:rPr>
        <w:rFonts w:eastAsia="黑体"/>
        <w:sz w:val="21"/>
        <w:szCs w:val="21"/>
      </w:rPr>
      <w:fldChar w:fldCharType="end"/>
    </w:r>
    <w:r>
      <w:rPr>
        <w:rFonts w:eastAsia="黑体"/>
        <w:sz w:val="21"/>
        <w:szCs w:val="21"/>
      </w:rPr>
      <w:t>页）</w:t>
    </w:r>
    <w:r>
      <w:rPr>
        <w:rFonts w:hint="eastAsia" w:eastAsia="黑体"/>
        <w:sz w:val="21"/>
        <w:szCs w:val="21"/>
        <w:lang w:val="en-US" w:eastAsia="zh-CN"/>
      </w:rPr>
      <w:t xml:space="preserve">                                                    www.luodaedu.com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360" w:hanging="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rPr>
        <w:rFonts w:hint="default" w:eastAsia="黑体"/>
        <w:szCs w:val="21"/>
        <w:lang w:val="en-US" w:eastAsia="zh-CN"/>
      </w:rPr>
    </w:pPr>
    <w:r>
      <w:rPr>
        <w:sz w:val="18"/>
      </w:rPr>
      <w:drawing>
        <wp:anchor distT="0" distB="0" distL="114300" distR="114300" simplePos="0" relativeHeight="251662336" behindDoc="1" locked="0" layoutInCell="1" allowOverlap="1">
          <wp:simplePos x="0" y="0"/>
          <wp:positionH relativeFrom="margin">
            <wp:posOffset>6781800</wp:posOffset>
          </wp:positionH>
          <wp:positionV relativeFrom="margin">
            <wp:posOffset>1319530</wp:posOffset>
          </wp:positionV>
          <wp:extent cx="3223260" cy="910590"/>
          <wp:effectExtent l="930275" t="0" r="851535" b="0"/>
          <wp:wrapNone/>
          <wp:docPr id="22" name="WordPictureWatermark18131" descr="页眉及水印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dPictureWatermark18131" descr="页眉及水印文字"/>
                  <pic:cNvPicPr>
                    <a:picLocks noChangeAspect="1"/>
                  </pic:cNvPicPr>
                </pic:nvPicPr>
                <pic:blipFill>
                  <a:blip r:embed="rId1">
                    <a:lum bright="69998" contrast="-70001"/>
                  </a:blip>
                  <a:stretch>
                    <a:fillRect/>
                  </a:stretch>
                </pic:blipFill>
                <pic:spPr>
                  <a:xfrm rot="-2700000">
                    <a:off x="0" y="0"/>
                    <a:ext cx="3223260" cy="910590"/>
                  </a:xfrm>
                  <a:prstGeom prst="rect">
                    <a:avLst/>
                  </a:prstGeom>
                  <a:noFill/>
                  <a:ln>
                    <a:noFill/>
                  </a:ln>
                </pic:spPr>
              </pic:pic>
            </a:graphicData>
          </a:graphic>
        </wp:anchor>
      </w:drawing>
    </w:r>
    <w:r>
      <w:rPr>
        <w:sz w:val="18"/>
      </w:rPr>
      <w:drawing>
        <wp:anchor distT="0" distB="0" distL="114300" distR="114300" simplePos="0" relativeHeight="251658240" behindDoc="1" locked="0" layoutInCell="1" allowOverlap="1">
          <wp:simplePos x="0" y="0"/>
          <wp:positionH relativeFrom="margin">
            <wp:posOffset>177800</wp:posOffset>
          </wp:positionH>
          <wp:positionV relativeFrom="margin">
            <wp:posOffset>2229485</wp:posOffset>
          </wp:positionV>
          <wp:extent cx="3223260" cy="910590"/>
          <wp:effectExtent l="930275" t="0" r="851535" b="0"/>
          <wp:wrapNone/>
          <wp:docPr id="18" name="WordPictureWatermark18131" descr="页眉及水印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rdPictureWatermark18131" descr="页眉及水印文字"/>
                  <pic:cNvPicPr>
                    <a:picLocks noChangeAspect="1"/>
                  </pic:cNvPicPr>
                </pic:nvPicPr>
                <pic:blipFill>
                  <a:blip r:embed="rId1">
                    <a:lum bright="69998" contrast="-70001"/>
                  </a:blip>
                  <a:stretch>
                    <a:fillRect/>
                  </a:stretch>
                </pic:blipFill>
                <pic:spPr>
                  <a:xfrm rot="-2700000">
                    <a:off x="0" y="0"/>
                    <a:ext cx="3223260" cy="910590"/>
                  </a:xfrm>
                  <a:prstGeom prst="rect">
                    <a:avLst/>
                  </a:prstGeom>
                  <a:noFill/>
                  <a:ln>
                    <a:noFill/>
                  </a:ln>
                </pic:spPr>
              </pic:pic>
            </a:graphicData>
          </a:graphic>
        </wp:anchor>
      </w:drawing>
    </w:r>
    <w:r>
      <w:rPr>
        <w:rFonts w:hint="eastAsia" w:eastAsia="黑体"/>
        <w:szCs w:val="21"/>
        <w:lang w:val="en-US" w:eastAsia="zh-CN"/>
      </w:rPr>
      <w:t>www.luodaedu.com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20" w:hanging="420"/>
      <w:rPr>
        <w:rFonts w:hint="default" w:eastAsia="宋体"/>
        <w:lang w:val="en-US" w:eastAsia="zh-CN"/>
      </w:rPr>
    </w:pPr>
    <w:r>
      <w:rPr>
        <w:sz w:val="18"/>
      </w:rPr>
      <w:drawing>
        <wp:anchor distT="0" distB="0" distL="114300" distR="114300" simplePos="0" relativeHeight="251659264" behindDoc="1" locked="0" layoutInCell="1" allowOverlap="1">
          <wp:simplePos x="0" y="0"/>
          <wp:positionH relativeFrom="margin">
            <wp:posOffset>609600</wp:posOffset>
          </wp:positionH>
          <wp:positionV relativeFrom="margin">
            <wp:posOffset>1607185</wp:posOffset>
          </wp:positionV>
          <wp:extent cx="3223260" cy="910590"/>
          <wp:effectExtent l="930275" t="0" r="851535" b="0"/>
          <wp:wrapNone/>
          <wp:docPr id="19" name="WordPictureWatermark18131" descr="页眉及水印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PictureWatermark18131" descr="页眉及水印文字"/>
                  <pic:cNvPicPr>
                    <a:picLocks noChangeAspect="1"/>
                  </pic:cNvPicPr>
                </pic:nvPicPr>
                <pic:blipFill>
                  <a:blip r:embed="rId1">
                    <a:lum bright="69998" contrast="-70001"/>
                  </a:blip>
                  <a:stretch>
                    <a:fillRect/>
                  </a:stretch>
                </pic:blipFill>
                <pic:spPr>
                  <a:xfrm rot="-2700000">
                    <a:off x="0" y="0"/>
                    <a:ext cx="3223260" cy="910590"/>
                  </a:xfrm>
                  <a:prstGeom prst="rect">
                    <a:avLst/>
                  </a:prstGeom>
                  <a:noFill/>
                  <a:ln>
                    <a:noFill/>
                  </a:ln>
                </pic:spPr>
              </pic:pic>
            </a:graphicData>
          </a:graphic>
        </wp:anchor>
      </w:drawing>
    </w:r>
    <w:r>
      <w:rPr>
        <w:sz w:val="18"/>
      </w:rPr>
      <w:drawing>
        <wp:anchor distT="0" distB="0" distL="114300" distR="114300" simplePos="0" relativeHeight="251665408" behindDoc="1" locked="0" layoutInCell="1" allowOverlap="1">
          <wp:simplePos x="0" y="0"/>
          <wp:positionH relativeFrom="margin">
            <wp:posOffset>6714490</wp:posOffset>
          </wp:positionH>
          <wp:positionV relativeFrom="margin">
            <wp:posOffset>1979930</wp:posOffset>
          </wp:positionV>
          <wp:extent cx="3223260" cy="910590"/>
          <wp:effectExtent l="930275" t="0" r="851535" b="0"/>
          <wp:wrapNone/>
          <wp:docPr id="25" name="WordPictureWatermark18131" descr="页眉及水印文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rdPictureWatermark18131" descr="页眉及水印文字"/>
                  <pic:cNvPicPr>
                    <a:picLocks noChangeAspect="1"/>
                  </pic:cNvPicPr>
                </pic:nvPicPr>
                <pic:blipFill>
                  <a:blip r:embed="rId1">
                    <a:lum bright="69998" contrast="-70001"/>
                  </a:blip>
                  <a:stretch>
                    <a:fillRect/>
                  </a:stretch>
                </pic:blipFill>
                <pic:spPr>
                  <a:xfrm rot="-2700000">
                    <a:off x="0" y="0"/>
                    <a:ext cx="3223260" cy="910590"/>
                  </a:xfrm>
                  <a:prstGeom prst="rect">
                    <a:avLst/>
                  </a:prstGeom>
                  <a:noFill/>
                  <a:ln>
                    <a:noFill/>
                  </a:ln>
                </pic:spPr>
              </pic:pic>
            </a:graphicData>
          </a:graphic>
        </wp:anchor>
      </w:drawing>
    </w:r>
    <w:r>
      <w:rPr>
        <w:rFonts w:hint="eastAsia"/>
        <w:lang w:val="en-US" w:eastAsia="zh-CN"/>
      </w:rPr>
      <w:t>www.luodaedu.com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360" w:hanging="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val="1"/>
  <w:embedTrueTypeFonts/>
  <w:bordersDoNotSurroundHeader w:val="1"/>
  <w:bordersDoNotSurroundFooter w:val="1"/>
  <w:linkStyles/>
  <w:attachedTemplate r:id="rId1"/>
  <w:writeProtection w:cryptProviderType="rsaFull" w:cryptAlgorithmClass="hash" w:cryptAlgorithmType="typeAny" w:cryptAlgorithmSid="4" w:cryptSpinCount="100000" w:hash="2ruSgBFM0cExFyHslxDarnkDops=" w:salt="bxh7PxIi6+SUK2TSXFKVIg=="/>
  <w:documentProtection w:enforcement="0"/>
  <w:defaultTabStop w:val="420"/>
  <w:evenAndOddHeaders w:val="1"/>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90D"/>
    <w:rsid w:val="00001156"/>
    <w:rsid w:val="00002231"/>
    <w:rsid w:val="00002850"/>
    <w:rsid w:val="00003942"/>
    <w:rsid w:val="0000454B"/>
    <w:rsid w:val="0000630B"/>
    <w:rsid w:val="000063EA"/>
    <w:rsid w:val="000064C8"/>
    <w:rsid w:val="00006E45"/>
    <w:rsid w:val="00006FD1"/>
    <w:rsid w:val="00007BF0"/>
    <w:rsid w:val="0001012B"/>
    <w:rsid w:val="00011009"/>
    <w:rsid w:val="00011870"/>
    <w:rsid w:val="00011AE1"/>
    <w:rsid w:val="00012920"/>
    <w:rsid w:val="000133A2"/>
    <w:rsid w:val="000151B1"/>
    <w:rsid w:val="000154AE"/>
    <w:rsid w:val="00015CD8"/>
    <w:rsid w:val="00017092"/>
    <w:rsid w:val="00017B89"/>
    <w:rsid w:val="00024674"/>
    <w:rsid w:val="00024B50"/>
    <w:rsid w:val="00024C9A"/>
    <w:rsid w:val="0002516C"/>
    <w:rsid w:val="0002753B"/>
    <w:rsid w:val="00031E41"/>
    <w:rsid w:val="00032817"/>
    <w:rsid w:val="00032BF0"/>
    <w:rsid w:val="00036931"/>
    <w:rsid w:val="00041D5E"/>
    <w:rsid w:val="00041DA7"/>
    <w:rsid w:val="00041F40"/>
    <w:rsid w:val="000433AD"/>
    <w:rsid w:val="0004393C"/>
    <w:rsid w:val="00044F77"/>
    <w:rsid w:val="00045474"/>
    <w:rsid w:val="0004630F"/>
    <w:rsid w:val="00046605"/>
    <w:rsid w:val="00046974"/>
    <w:rsid w:val="00046C37"/>
    <w:rsid w:val="000476CE"/>
    <w:rsid w:val="00047E38"/>
    <w:rsid w:val="000501D3"/>
    <w:rsid w:val="00051626"/>
    <w:rsid w:val="00052376"/>
    <w:rsid w:val="00053052"/>
    <w:rsid w:val="0005387A"/>
    <w:rsid w:val="00053C3B"/>
    <w:rsid w:val="00054DC9"/>
    <w:rsid w:val="0005569A"/>
    <w:rsid w:val="000557BE"/>
    <w:rsid w:val="00056107"/>
    <w:rsid w:val="00056BA4"/>
    <w:rsid w:val="00057CD9"/>
    <w:rsid w:val="000608D9"/>
    <w:rsid w:val="000610F4"/>
    <w:rsid w:val="00062641"/>
    <w:rsid w:val="00063604"/>
    <w:rsid w:val="000637EB"/>
    <w:rsid w:val="0006435F"/>
    <w:rsid w:val="00064656"/>
    <w:rsid w:val="00065049"/>
    <w:rsid w:val="000653CF"/>
    <w:rsid w:val="00065D19"/>
    <w:rsid w:val="00066727"/>
    <w:rsid w:val="00066A97"/>
    <w:rsid w:val="000676A6"/>
    <w:rsid w:val="00067F39"/>
    <w:rsid w:val="00070089"/>
    <w:rsid w:val="00071BC8"/>
    <w:rsid w:val="000734B9"/>
    <w:rsid w:val="00073560"/>
    <w:rsid w:val="000752AA"/>
    <w:rsid w:val="00076298"/>
    <w:rsid w:val="000763AC"/>
    <w:rsid w:val="00076D02"/>
    <w:rsid w:val="00077B2D"/>
    <w:rsid w:val="00080155"/>
    <w:rsid w:val="00081C0F"/>
    <w:rsid w:val="00081E69"/>
    <w:rsid w:val="000829F8"/>
    <w:rsid w:val="0008387C"/>
    <w:rsid w:val="00085230"/>
    <w:rsid w:val="00087495"/>
    <w:rsid w:val="00087D85"/>
    <w:rsid w:val="00087FE1"/>
    <w:rsid w:val="000904F7"/>
    <w:rsid w:val="00090B01"/>
    <w:rsid w:val="0009112A"/>
    <w:rsid w:val="000935B3"/>
    <w:rsid w:val="00093B96"/>
    <w:rsid w:val="0009425E"/>
    <w:rsid w:val="000A12A5"/>
    <w:rsid w:val="000A1940"/>
    <w:rsid w:val="000A1BA2"/>
    <w:rsid w:val="000A1DBF"/>
    <w:rsid w:val="000A2384"/>
    <w:rsid w:val="000A3694"/>
    <w:rsid w:val="000A418E"/>
    <w:rsid w:val="000A4719"/>
    <w:rsid w:val="000A4D38"/>
    <w:rsid w:val="000A57DA"/>
    <w:rsid w:val="000A61A1"/>
    <w:rsid w:val="000A6382"/>
    <w:rsid w:val="000A73D9"/>
    <w:rsid w:val="000B136B"/>
    <w:rsid w:val="000B1F7F"/>
    <w:rsid w:val="000B30E4"/>
    <w:rsid w:val="000B3290"/>
    <w:rsid w:val="000B4487"/>
    <w:rsid w:val="000B493F"/>
    <w:rsid w:val="000B6F7E"/>
    <w:rsid w:val="000B7DA0"/>
    <w:rsid w:val="000C168F"/>
    <w:rsid w:val="000C2249"/>
    <w:rsid w:val="000C35D0"/>
    <w:rsid w:val="000C58F2"/>
    <w:rsid w:val="000C5F31"/>
    <w:rsid w:val="000C6210"/>
    <w:rsid w:val="000C700E"/>
    <w:rsid w:val="000C7468"/>
    <w:rsid w:val="000C7EB0"/>
    <w:rsid w:val="000D099E"/>
    <w:rsid w:val="000D326F"/>
    <w:rsid w:val="000D3AB3"/>
    <w:rsid w:val="000D4ACD"/>
    <w:rsid w:val="000D57E9"/>
    <w:rsid w:val="000D5DEC"/>
    <w:rsid w:val="000D613D"/>
    <w:rsid w:val="000D6256"/>
    <w:rsid w:val="000D7998"/>
    <w:rsid w:val="000E08FD"/>
    <w:rsid w:val="000E1FE6"/>
    <w:rsid w:val="000E414F"/>
    <w:rsid w:val="000E4727"/>
    <w:rsid w:val="000E53DE"/>
    <w:rsid w:val="000E6D47"/>
    <w:rsid w:val="000F0902"/>
    <w:rsid w:val="000F1CDC"/>
    <w:rsid w:val="000F2137"/>
    <w:rsid w:val="000F2628"/>
    <w:rsid w:val="000F3B3D"/>
    <w:rsid w:val="000F4CEF"/>
    <w:rsid w:val="000F514C"/>
    <w:rsid w:val="000F5274"/>
    <w:rsid w:val="000F7E6F"/>
    <w:rsid w:val="00100433"/>
    <w:rsid w:val="00100CDE"/>
    <w:rsid w:val="00101645"/>
    <w:rsid w:val="001034CC"/>
    <w:rsid w:val="00104B8F"/>
    <w:rsid w:val="00105124"/>
    <w:rsid w:val="00105C49"/>
    <w:rsid w:val="00106731"/>
    <w:rsid w:val="0011210D"/>
    <w:rsid w:val="00114018"/>
    <w:rsid w:val="00114D4A"/>
    <w:rsid w:val="001154F5"/>
    <w:rsid w:val="001155FA"/>
    <w:rsid w:val="00115667"/>
    <w:rsid w:val="00116561"/>
    <w:rsid w:val="001166E1"/>
    <w:rsid w:val="00116F62"/>
    <w:rsid w:val="00121D7C"/>
    <w:rsid w:val="00121ED1"/>
    <w:rsid w:val="0012205F"/>
    <w:rsid w:val="001224BD"/>
    <w:rsid w:val="00122876"/>
    <w:rsid w:val="00123A66"/>
    <w:rsid w:val="00124140"/>
    <w:rsid w:val="00125FD6"/>
    <w:rsid w:val="00127DD9"/>
    <w:rsid w:val="00130307"/>
    <w:rsid w:val="00130F20"/>
    <w:rsid w:val="00131BCD"/>
    <w:rsid w:val="001329B5"/>
    <w:rsid w:val="00136AD5"/>
    <w:rsid w:val="00136DCA"/>
    <w:rsid w:val="0013742B"/>
    <w:rsid w:val="0013758C"/>
    <w:rsid w:val="001376DB"/>
    <w:rsid w:val="0014064B"/>
    <w:rsid w:val="001417C8"/>
    <w:rsid w:val="0014220B"/>
    <w:rsid w:val="00142BD0"/>
    <w:rsid w:val="00143228"/>
    <w:rsid w:val="0014360D"/>
    <w:rsid w:val="00146704"/>
    <w:rsid w:val="0014735A"/>
    <w:rsid w:val="0015319D"/>
    <w:rsid w:val="001605A3"/>
    <w:rsid w:val="001606DF"/>
    <w:rsid w:val="00160873"/>
    <w:rsid w:val="001649C8"/>
    <w:rsid w:val="00164E90"/>
    <w:rsid w:val="00166465"/>
    <w:rsid w:val="00166EC7"/>
    <w:rsid w:val="00170837"/>
    <w:rsid w:val="00170981"/>
    <w:rsid w:val="001712A9"/>
    <w:rsid w:val="00171892"/>
    <w:rsid w:val="00172DED"/>
    <w:rsid w:val="0017515B"/>
    <w:rsid w:val="00175C4D"/>
    <w:rsid w:val="0017661E"/>
    <w:rsid w:val="0017772A"/>
    <w:rsid w:val="0018015E"/>
    <w:rsid w:val="00181792"/>
    <w:rsid w:val="00182162"/>
    <w:rsid w:val="0018240A"/>
    <w:rsid w:val="0018247F"/>
    <w:rsid w:val="001826E7"/>
    <w:rsid w:val="0018300E"/>
    <w:rsid w:val="00183011"/>
    <w:rsid w:val="001835D3"/>
    <w:rsid w:val="00183AA6"/>
    <w:rsid w:val="00183DD8"/>
    <w:rsid w:val="00183FBA"/>
    <w:rsid w:val="0018504E"/>
    <w:rsid w:val="0018575C"/>
    <w:rsid w:val="00185879"/>
    <w:rsid w:val="00190915"/>
    <w:rsid w:val="00190DD7"/>
    <w:rsid w:val="001911BE"/>
    <w:rsid w:val="0019268F"/>
    <w:rsid w:val="00193372"/>
    <w:rsid w:val="00194480"/>
    <w:rsid w:val="00194605"/>
    <w:rsid w:val="00195CC5"/>
    <w:rsid w:val="00195E34"/>
    <w:rsid w:val="001968DA"/>
    <w:rsid w:val="00197614"/>
    <w:rsid w:val="001A19FB"/>
    <w:rsid w:val="001A2213"/>
    <w:rsid w:val="001A25BF"/>
    <w:rsid w:val="001A2BE9"/>
    <w:rsid w:val="001A2EBF"/>
    <w:rsid w:val="001A3BD2"/>
    <w:rsid w:val="001A3C52"/>
    <w:rsid w:val="001A41AD"/>
    <w:rsid w:val="001A435E"/>
    <w:rsid w:val="001A4F61"/>
    <w:rsid w:val="001A5CC3"/>
    <w:rsid w:val="001B002F"/>
    <w:rsid w:val="001B0589"/>
    <w:rsid w:val="001B092C"/>
    <w:rsid w:val="001B0FD2"/>
    <w:rsid w:val="001B116F"/>
    <w:rsid w:val="001B5174"/>
    <w:rsid w:val="001B6759"/>
    <w:rsid w:val="001B736B"/>
    <w:rsid w:val="001B75F1"/>
    <w:rsid w:val="001C05D0"/>
    <w:rsid w:val="001C0D4B"/>
    <w:rsid w:val="001C1DB4"/>
    <w:rsid w:val="001C2046"/>
    <w:rsid w:val="001C21AA"/>
    <w:rsid w:val="001C2831"/>
    <w:rsid w:val="001C4310"/>
    <w:rsid w:val="001C5C9D"/>
    <w:rsid w:val="001C5F16"/>
    <w:rsid w:val="001C6313"/>
    <w:rsid w:val="001C6345"/>
    <w:rsid w:val="001D1832"/>
    <w:rsid w:val="001D1A48"/>
    <w:rsid w:val="001D1EA6"/>
    <w:rsid w:val="001D46A1"/>
    <w:rsid w:val="001D471D"/>
    <w:rsid w:val="001D5C20"/>
    <w:rsid w:val="001D668F"/>
    <w:rsid w:val="001D6703"/>
    <w:rsid w:val="001E0F7B"/>
    <w:rsid w:val="001E10C5"/>
    <w:rsid w:val="001E15AF"/>
    <w:rsid w:val="001E3FDF"/>
    <w:rsid w:val="001E4B42"/>
    <w:rsid w:val="001E5634"/>
    <w:rsid w:val="001E5F57"/>
    <w:rsid w:val="001E6607"/>
    <w:rsid w:val="001E7E35"/>
    <w:rsid w:val="001F05A8"/>
    <w:rsid w:val="001F1401"/>
    <w:rsid w:val="001F1798"/>
    <w:rsid w:val="001F22F0"/>
    <w:rsid w:val="001F2369"/>
    <w:rsid w:val="001F35AA"/>
    <w:rsid w:val="001F38CD"/>
    <w:rsid w:val="001F3D62"/>
    <w:rsid w:val="001F7C83"/>
    <w:rsid w:val="00200997"/>
    <w:rsid w:val="002029DF"/>
    <w:rsid w:val="00202E66"/>
    <w:rsid w:val="00203033"/>
    <w:rsid w:val="002043E4"/>
    <w:rsid w:val="00205410"/>
    <w:rsid w:val="00207F41"/>
    <w:rsid w:val="0021095F"/>
    <w:rsid w:val="00210986"/>
    <w:rsid w:val="00210B1E"/>
    <w:rsid w:val="00211CB0"/>
    <w:rsid w:val="002127FF"/>
    <w:rsid w:val="00212813"/>
    <w:rsid w:val="00213F35"/>
    <w:rsid w:val="002157EB"/>
    <w:rsid w:val="00217C79"/>
    <w:rsid w:val="00220B49"/>
    <w:rsid w:val="00222110"/>
    <w:rsid w:val="002229DE"/>
    <w:rsid w:val="00222AFB"/>
    <w:rsid w:val="0022408B"/>
    <w:rsid w:val="002248D1"/>
    <w:rsid w:val="002252F0"/>
    <w:rsid w:val="0022585C"/>
    <w:rsid w:val="00226B72"/>
    <w:rsid w:val="00230519"/>
    <w:rsid w:val="00230F9B"/>
    <w:rsid w:val="002314E8"/>
    <w:rsid w:val="0023500E"/>
    <w:rsid w:val="00237361"/>
    <w:rsid w:val="00237674"/>
    <w:rsid w:val="00240DD7"/>
    <w:rsid w:val="002413E9"/>
    <w:rsid w:val="00242AD0"/>
    <w:rsid w:val="00243617"/>
    <w:rsid w:val="00243852"/>
    <w:rsid w:val="002442AD"/>
    <w:rsid w:val="00245A2D"/>
    <w:rsid w:val="002508AB"/>
    <w:rsid w:val="002509D7"/>
    <w:rsid w:val="00250D02"/>
    <w:rsid w:val="00251628"/>
    <w:rsid w:val="00252543"/>
    <w:rsid w:val="00252A5E"/>
    <w:rsid w:val="00253E6D"/>
    <w:rsid w:val="00253FDA"/>
    <w:rsid w:val="002543F5"/>
    <w:rsid w:val="002562FC"/>
    <w:rsid w:val="002567EF"/>
    <w:rsid w:val="00260D82"/>
    <w:rsid w:val="0026149C"/>
    <w:rsid w:val="002616B2"/>
    <w:rsid w:val="0026189B"/>
    <w:rsid w:val="00262047"/>
    <w:rsid w:val="00262305"/>
    <w:rsid w:val="00262625"/>
    <w:rsid w:val="0026299C"/>
    <w:rsid w:val="00265558"/>
    <w:rsid w:val="00265D7A"/>
    <w:rsid w:val="00265DE2"/>
    <w:rsid w:val="002671A9"/>
    <w:rsid w:val="002700BD"/>
    <w:rsid w:val="00270EA4"/>
    <w:rsid w:val="002734DD"/>
    <w:rsid w:val="00273ED9"/>
    <w:rsid w:val="0027456D"/>
    <w:rsid w:val="00275BAE"/>
    <w:rsid w:val="0027691A"/>
    <w:rsid w:val="00277309"/>
    <w:rsid w:val="002775ED"/>
    <w:rsid w:val="00277B88"/>
    <w:rsid w:val="00277C8A"/>
    <w:rsid w:val="0028192B"/>
    <w:rsid w:val="002819C4"/>
    <w:rsid w:val="00281E55"/>
    <w:rsid w:val="00282FD9"/>
    <w:rsid w:val="002864CF"/>
    <w:rsid w:val="00286571"/>
    <w:rsid w:val="0028761D"/>
    <w:rsid w:val="00287970"/>
    <w:rsid w:val="00287B17"/>
    <w:rsid w:val="0029028C"/>
    <w:rsid w:val="002905D1"/>
    <w:rsid w:val="00290A69"/>
    <w:rsid w:val="00290D67"/>
    <w:rsid w:val="0029267C"/>
    <w:rsid w:val="00292695"/>
    <w:rsid w:val="00293931"/>
    <w:rsid w:val="00293AE8"/>
    <w:rsid w:val="00294038"/>
    <w:rsid w:val="002950F2"/>
    <w:rsid w:val="002951E5"/>
    <w:rsid w:val="00295642"/>
    <w:rsid w:val="00296EEA"/>
    <w:rsid w:val="002979BC"/>
    <w:rsid w:val="002A0535"/>
    <w:rsid w:val="002A1874"/>
    <w:rsid w:val="002A1A73"/>
    <w:rsid w:val="002A2CDC"/>
    <w:rsid w:val="002A3859"/>
    <w:rsid w:val="002A39B3"/>
    <w:rsid w:val="002A4088"/>
    <w:rsid w:val="002A420C"/>
    <w:rsid w:val="002A4C13"/>
    <w:rsid w:val="002A5946"/>
    <w:rsid w:val="002A62FC"/>
    <w:rsid w:val="002B0D33"/>
    <w:rsid w:val="002B226C"/>
    <w:rsid w:val="002B2792"/>
    <w:rsid w:val="002B36BC"/>
    <w:rsid w:val="002B3DC6"/>
    <w:rsid w:val="002B44CF"/>
    <w:rsid w:val="002B4AE6"/>
    <w:rsid w:val="002B5E17"/>
    <w:rsid w:val="002B65D0"/>
    <w:rsid w:val="002B6DEB"/>
    <w:rsid w:val="002B70AF"/>
    <w:rsid w:val="002B73FB"/>
    <w:rsid w:val="002C0EEC"/>
    <w:rsid w:val="002C0F1C"/>
    <w:rsid w:val="002C1A3E"/>
    <w:rsid w:val="002C1EFA"/>
    <w:rsid w:val="002C2D88"/>
    <w:rsid w:val="002C3607"/>
    <w:rsid w:val="002C5FE7"/>
    <w:rsid w:val="002C68CE"/>
    <w:rsid w:val="002C7661"/>
    <w:rsid w:val="002C7953"/>
    <w:rsid w:val="002C7A2F"/>
    <w:rsid w:val="002D016F"/>
    <w:rsid w:val="002D0EFE"/>
    <w:rsid w:val="002D1662"/>
    <w:rsid w:val="002D27D0"/>
    <w:rsid w:val="002D36FF"/>
    <w:rsid w:val="002D596D"/>
    <w:rsid w:val="002D5B37"/>
    <w:rsid w:val="002D6B81"/>
    <w:rsid w:val="002D704D"/>
    <w:rsid w:val="002D7B76"/>
    <w:rsid w:val="002E002A"/>
    <w:rsid w:val="002E02D7"/>
    <w:rsid w:val="002E0ACC"/>
    <w:rsid w:val="002E0E65"/>
    <w:rsid w:val="002E1530"/>
    <w:rsid w:val="002E2511"/>
    <w:rsid w:val="002E3374"/>
    <w:rsid w:val="002E34CC"/>
    <w:rsid w:val="002E423D"/>
    <w:rsid w:val="002E6574"/>
    <w:rsid w:val="002E7803"/>
    <w:rsid w:val="002E7BE2"/>
    <w:rsid w:val="002F0254"/>
    <w:rsid w:val="002F17DA"/>
    <w:rsid w:val="002F3424"/>
    <w:rsid w:val="002F3504"/>
    <w:rsid w:val="002F3764"/>
    <w:rsid w:val="002F39B6"/>
    <w:rsid w:val="002F741E"/>
    <w:rsid w:val="002F7763"/>
    <w:rsid w:val="002F782F"/>
    <w:rsid w:val="0030056B"/>
    <w:rsid w:val="00300E12"/>
    <w:rsid w:val="0030122F"/>
    <w:rsid w:val="0030204A"/>
    <w:rsid w:val="00302F50"/>
    <w:rsid w:val="00303D8D"/>
    <w:rsid w:val="00306504"/>
    <w:rsid w:val="003077C0"/>
    <w:rsid w:val="00307A8B"/>
    <w:rsid w:val="00310011"/>
    <w:rsid w:val="003131AB"/>
    <w:rsid w:val="00313B0B"/>
    <w:rsid w:val="00315E0A"/>
    <w:rsid w:val="00316302"/>
    <w:rsid w:val="00317A37"/>
    <w:rsid w:val="0032125A"/>
    <w:rsid w:val="00321AEA"/>
    <w:rsid w:val="003227E7"/>
    <w:rsid w:val="003236AF"/>
    <w:rsid w:val="00325319"/>
    <w:rsid w:val="003259FF"/>
    <w:rsid w:val="00325E0B"/>
    <w:rsid w:val="0032664A"/>
    <w:rsid w:val="00327172"/>
    <w:rsid w:val="00327482"/>
    <w:rsid w:val="003276B8"/>
    <w:rsid w:val="003301EE"/>
    <w:rsid w:val="0033050D"/>
    <w:rsid w:val="003308EC"/>
    <w:rsid w:val="0033130B"/>
    <w:rsid w:val="00331843"/>
    <w:rsid w:val="00333904"/>
    <w:rsid w:val="003354BD"/>
    <w:rsid w:val="00335DF1"/>
    <w:rsid w:val="003369B9"/>
    <w:rsid w:val="00337314"/>
    <w:rsid w:val="00337334"/>
    <w:rsid w:val="00337823"/>
    <w:rsid w:val="00337D83"/>
    <w:rsid w:val="00340295"/>
    <w:rsid w:val="00342B9B"/>
    <w:rsid w:val="00342F1C"/>
    <w:rsid w:val="003445FB"/>
    <w:rsid w:val="00345A38"/>
    <w:rsid w:val="00345B69"/>
    <w:rsid w:val="00345B81"/>
    <w:rsid w:val="003463FB"/>
    <w:rsid w:val="0034678E"/>
    <w:rsid w:val="003479E1"/>
    <w:rsid w:val="0035035B"/>
    <w:rsid w:val="00350397"/>
    <w:rsid w:val="00351DB4"/>
    <w:rsid w:val="003536E0"/>
    <w:rsid w:val="003540A0"/>
    <w:rsid w:val="003544F7"/>
    <w:rsid w:val="00354795"/>
    <w:rsid w:val="00354A04"/>
    <w:rsid w:val="003551F3"/>
    <w:rsid w:val="00355324"/>
    <w:rsid w:val="00355C8D"/>
    <w:rsid w:val="003611D9"/>
    <w:rsid w:val="00361C06"/>
    <w:rsid w:val="0036243A"/>
    <w:rsid w:val="00363E81"/>
    <w:rsid w:val="0036575A"/>
    <w:rsid w:val="00365B14"/>
    <w:rsid w:val="00365F7B"/>
    <w:rsid w:val="0037027B"/>
    <w:rsid w:val="00370B03"/>
    <w:rsid w:val="00370E50"/>
    <w:rsid w:val="00370FDA"/>
    <w:rsid w:val="0037177D"/>
    <w:rsid w:val="003717E0"/>
    <w:rsid w:val="0037240E"/>
    <w:rsid w:val="00374232"/>
    <w:rsid w:val="0037546A"/>
    <w:rsid w:val="003772E2"/>
    <w:rsid w:val="003774FA"/>
    <w:rsid w:val="00380F3E"/>
    <w:rsid w:val="003813C5"/>
    <w:rsid w:val="0038363E"/>
    <w:rsid w:val="00384234"/>
    <w:rsid w:val="00384253"/>
    <w:rsid w:val="00384331"/>
    <w:rsid w:val="0038556B"/>
    <w:rsid w:val="003857B7"/>
    <w:rsid w:val="00387DE1"/>
    <w:rsid w:val="00390C76"/>
    <w:rsid w:val="003912A4"/>
    <w:rsid w:val="00392331"/>
    <w:rsid w:val="00392AEA"/>
    <w:rsid w:val="00392C4B"/>
    <w:rsid w:val="00393078"/>
    <w:rsid w:val="003941CA"/>
    <w:rsid w:val="00394B9C"/>
    <w:rsid w:val="00395606"/>
    <w:rsid w:val="003A0898"/>
    <w:rsid w:val="003A09FF"/>
    <w:rsid w:val="003A27B9"/>
    <w:rsid w:val="003A3804"/>
    <w:rsid w:val="003A44A0"/>
    <w:rsid w:val="003A4EBE"/>
    <w:rsid w:val="003A663F"/>
    <w:rsid w:val="003B0594"/>
    <w:rsid w:val="003B1471"/>
    <w:rsid w:val="003B1A5E"/>
    <w:rsid w:val="003B1A67"/>
    <w:rsid w:val="003B42D4"/>
    <w:rsid w:val="003B4D78"/>
    <w:rsid w:val="003B7D45"/>
    <w:rsid w:val="003C0081"/>
    <w:rsid w:val="003C08E7"/>
    <w:rsid w:val="003C09E1"/>
    <w:rsid w:val="003C0D19"/>
    <w:rsid w:val="003C136F"/>
    <w:rsid w:val="003C181F"/>
    <w:rsid w:val="003C32AC"/>
    <w:rsid w:val="003C5226"/>
    <w:rsid w:val="003C54F6"/>
    <w:rsid w:val="003C74A8"/>
    <w:rsid w:val="003C7C9E"/>
    <w:rsid w:val="003D2F09"/>
    <w:rsid w:val="003D397F"/>
    <w:rsid w:val="003D5682"/>
    <w:rsid w:val="003D5915"/>
    <w:rsid w:val="003D6059"/>
    <w:rsid w:val="003D65BC"/>
    <w:rsid w:val="003D6BC8"/>
    <w:rsid w:val="003D6C38"/>
    <w:rsid w:val="003E0A1C"/>
    <w:rsid w:val="003E0F53"/>
    <w:rsid w:val="003E12B3"/>
    <w:rsid w:val="003E1F59"/>
    <w:rsid w:val="003E30A7"/>
    <w:rsid w:val="003E3867"/>
    <w:rsid w:val="003E60FB"/>
    <w:rsid w:val="003F0282"/>
    <w:rsid w:val="003F09C2"/>
    <w:rsid w:val="003F0A9F"/>
    <w:rsid w:val="003F3CB2"/>
    <w:rsid w:val="003F4CA4"/>
    <w:rsid w:val="003F5D93"/>
    <w:rsid w:val="003F5EA3"/>
    <w:rsid w:val="003F5FF1"/>
    <w:rsid w:val="003F63C9"/>
    <w:rsid w:val="003F648B"/>
    <w:rsid w:val="003F70B1"/>
    <w:rsid w:val="003F7823"/>
    <w:rsid w:val="00401286"/>
    <w:rsid w:val="00401752"/>
    <w:rsid w:val="0040282F"/>
    <w:rsid w:val="00403F4C"/>
    <w:rsid w:val="00404381"/>
    <w:rsid w:val="00404DBB"/>
    <w:rsid w:val="00405FD7"/>
    <w:rsid w:val="00406B48"/>
    <w:rsid w:val="004074EB"/>
    <w:rsid w:val="00407FFC"/>
    <w:rsid w:val="00410247"/>
    <w:rsid w:val="004109AE"/>
    <w:rsid w:val="00411878"/>
    <w:rsid w:val="00414B0F"/>
    <w:rsid w:val="00415367"/>
    <w:rsid w:val="0041653B"/>
    <w:rsid w:val="00416581"/>
    <w:rsid w:val="00417597"/>
    <w:rsid w:val="00417D33"/>
    <w:rsid w:val="00421873"/>
    <w:rsid w:val="00423165"/>
    <w:rsid w:val="00423884"/>
    <w:rsid w:val="004256F0"/>
    <w:rsid w:val="00426002"/>
    <w:rsid w:val="0042791F"/>
    <w:rsid w:val="0043091D"/>
    <w:rsid w:val="004319C3"/>
    <w:rsid w:val="00433381"/>
    <w:rsid w:val="00435731"/>
    <w:rsid w:val="00442743"/>
    <w:rsid w:val="00442EF3"/>
    <w:rsid w:val="00443CAB"/>
    <w:rsid w:val="00445675"/>
    <w:rsid w:val="0044572D"/>
    <w:rsid w:val="00445F0B"/>
    <w:rsid w:val="00446B71"/>
    <w:rsid w:val="00447929"/>
    <w:rsid w:val="00447AE3"/>
    <w:rsid w:val="00447E7F"/>
    <w:rsid w:val="00451241"/>
    <w:rsid w:val="00451A1D"/>
    <w:rsid w:val="004528EF"/>
    <w:rsid w:val="00452DE9"/>
    <w:rsid w:val="004531D6"/>
    <w:rsid w:val="0045446F"/>
    <w:rsid w:val="00456AFA"/>
    <w:rsid w:val="00460599"/>
    <w:rsid w:val="00460ABB"/>
    <w:rsid w:val="00460AFB"/>
    <w:rsid w:val="00460F1D"/>
    <w:rsid w:val="00461076"/>
    <w:rsid w:val="00461E44"/>
    <w:rsid w:val="00463321"/>
    <w:rsid w:val="00464093"/>
    <w:rsid w:val="004642FA"/>
    <w:rsid w:val="004643B3"/>
    <w:rsid w:val="00465EA5"/>
    <w:rsid w:val="00465F25"/>
    <w:rsid w:val="00465F60"/>
    <w:rsid w:val="004666CD"/>
    <w:rsid w:val="004675E1"/>
    <w:rsid w:val="00467FDC"/>
    <w:rsid w:val="00470274"/>
    <w:rsid w:val="00470E47"/>
    <w:rsid w:val="00471965"/>
    <w:rsid w:val="004728C0"/>
    <w:rsid w:val="00473104"/>
    <w:rsid w:val="004737E2"/>
    <w:rsid w:val="004738BE"/>
    <w:rsid w:val="00473B6C"/>
    <w:rsid w:val="00473FCF"/>
    <w:rsid w:val="00473FE2"/>
    <w:rsid w:val="004749D9"/>
    <w:rsid w:val="00476F64"/>
    <w:rsid w:val="00480E69"/>
    <w:rsid w:val="00480F1E"/>
    <w:rsid w:val="00480FE9"/>
    <w:rsid w:val="004835ED"/>
    <w:rsid w:val="00484D8F"/>
    <w:rsid w:val="00486C18"/>
    <w:rsid w:val="004876C1"/>
    <w:rsid w:val="00490973"/>
    <w:rsid w:val="00492894"/>
    <w:rsid w:val="00493503"/>
    <w:rsid w:val="00493F4C"/>
    <w:rsid w:val="004943A6"/>
    <w:rsid w:val="00494ABC"/>
    <w:rsid w:val="00496654"/>
    <w:rsid w:val="00496BE5"/>
    <w:rsid w:val="004979F2"/>
    <w:rsid w:val="004A16B5"/>
    <w:rsid w:val="004A1B0B"/>
    <w:rsid w:val="004A1B7D"/>
    <w:rsid w:val="004A5A8D"/>
    <w:rsid w:val="004A6112"/>
    <w:rsid w:val="004A6F59"/>
    <w:rsid w:val="004A6F9D"/>
    <w:rsid w:val="004A79A8"/>
    <w:rsid w:val="004B0026"/>
    <w:rsid w:val="004B0A9A"/>
    <w:rsid w:val="004B0B4B"/>
    <w:rsid w:val="004B1D6C"/>
    <w:rsid w:val="004B1E06"/>
    <w:rsid w:val="004B22B5"/>
    <w:rsid w:val="004B2BF0"/>
    <w:rsid w:val="004B4659"/>
    <w:rsid w:val="004B6833"/>
    <w:rsid w:val="004B707E"/>
    <w:rsid w:val="004B74DD"/>
    <w:rsid w:val="004B7CC2"/>
    <w:rsid w:val="004C0C31"/>
    <w:rsid w:val="004C0FAF"/>
    <w:rsid w:val="004C2253"/>
    <w:rsid w:val="004C2D82"/>
    <w:rsid w:val="004C3D18"/>
    <w:rsid w:val="004C4AEA"/>
    <w:rsid w:val="004C4BDD"/>
    <w:rsid w:val="004C5A8D"/>
    <w:rsid w:val="004D1880"/>
    <w:rsid w:val="004D1B1A"/>
    <w:rsid w:val="004D3674"/>
    <w:rsid w:val="004D37F2"/>
    <w:rsid w:val="004D3BF3"/>
    <w:rsid w:val="004D7126"/>
    <w:rsid w:val="004E08D3"/>
    <w:rsid w:val="004E13A4"/>
    <w:rsid w:val="004E20BC"/>
    <w:rsid w:val="004E2B62"/>
    <w:rsid w:val="004E52E2"/>
    <w:rsid w:val="004E5882"/>
    <w:rsid w:val="004E5D8B"/>
    <w:rsid w:val="004E6CB5"/>
    <w:rsid w:val="004E75BE"/>
    <w:rsid w:val="004F06BA"/>
    <w:rsid w:val="004F49E5"/>
    <w:rsid w:val="004F50A6"/>
    <w:rsid w:val="004F7191"/>
    <w:rsid w:val="004F7733"/>
    <w:rsid w:val="005009F4"/>
    <w:rsid w:val="00500A5D"/>
    <w:rsid w:val="00500B17"/>
    <w:rsid w:val="0050136F"/>
    <w:rsid w:val="005016CA"/>
    <w:rsid w:val="00501A6C"/>
    <w:rsid w:val="005027C7"/>
    <w:rsid w:val="0050427B"/>
    <w:rsid w:val="005043F3"/>
    <w:rsid w:val="005058DF"/>
    <w:rsid w:val="005059C6"/>
    <w:rsid w:val="00506CB5"/>
    <w:rsid w:val="00507271"/>
    <w:rsid w:val="005100C9"/>
    <w:rsid w:val="005103D0"/>
    <w:rsid w:val="005106E3"/>
    <w:rsid w:val="0051076D"/>
    <w:rsid w:val="00511EA3"/>
    <w:rsid w:val="005121CB"/>
    <w:rsid w:val="0051418E"/>
    <w:rsid w:val="00515957"/>
    <w:rsid w:val="005170A4"/>
    <w:rsid w:val="005210F7"/>
    <w:rsid w:val="00521352"/>
    <w:rsid w:val="005215B4"/>
    <w:rsid w:val="00522468"/>
    <w:rsid w:val="0052311F"/>
    <w:rsid w:val="00525F55"/>
    <w:rsid w:val="00526265"/>
    <w:rsid w:val="005310A4"/>
    <w:rsid w:val="0053133F"/>
    <w:rsid w:val="0053199E"/>
    <w:rsid w:val="005328F0"/>
    <w:rsid w:val="005338F7"/>
    <w:rsid w:val="00533AD1"/>
    <w:rsid w:val="0053457C"/>
    <w:rsid w:val="00535BBA"/>
    <w:rsid w:val="00536649"/>
    <w:rsid w:val="00537556"/>
    <w:rsid w:val="00537B0B"/>
    <w:rsid w:val="00537FEE"/>
    <w:rsid w:val="0054256D"/>
    <w:rsid w:val="005427CD"/>
    <w:rsid w:val="00542F63"/>
    <w:rsid w:val="00544235"/>
    <w:rsid w:val="005470A5"/>
    <w:rsid w:val="005476A9"/>
    <w:rsid w:val="00547CD0"/>
    <w:rsid w:val="0055071B"/>
    <w:rsid w:val="00550B7D"/>
    <w:rsid w:val="0055253D"/>
    <w:rsid w:val="00552D3D"/>
    <w:rsid w:val="0055600D"/>
    <w:rsid w:val="00556C6B"/>
    <w:rsid w:val="00556F53"/>
    <w:rsid w:val="00560013"/>
    <w:rsid w:val="005601DF"/>
    <w:rsid w:val="00563E17"/>
    <w:rsid w:val="00565876"/>
    <w:rsid w:val="00566094"/>
    <w:rsid w:val="0056629F"/>
    <w:rsid w:val="00566613"/>
    <w:rsid w:val="005673CB"/>
    <w:rsid w:val="00570749"/>
    <w:rsid w:val="005712C0"/>
    <w:rsid w:val="00571C60"/>
    <w:rsid w:val="005726CD"/>
    <w:rsid w:val="0057382D"/>
    <w:rsid w:val="005754B4"/>
    <w:rsid w:val="005772FD"/>
    <w:rsid w:val="005774F9"/>
    <w:rsid w:val="00577C84"/>
    <w:rsid w:val="0058128C"/>
    <w:rsid w:val="005819B4"/>
    <w:rsid w:val="00582C08"/>
    <w:rsid w:val="005845FF"/>
    <w:rsid w:val="00585047"/>
    <w:rsid w:val="00585D38"/>
    <w:rsid w:val="0058647C"/>
    <w:rsid w:val="00586E3F"/>
    <w:rsid w:val="00586FBC"/>
    <w:rsid w:val="00587388"/>
    <w:rsid w:val="00587DE8"/>
    <w:rsid w:val="00591CFF"/>
    <w:rsid w:val="005922D7"/>
    <w:rsid w:val="0059267F"/>
    <w:rsid w:val="00594B1D"/>
    <w:rsid w:val="0059521C"/>
    <w:rsid w:val="00595AC5"/>
    <w:rsid w:val="005960BC"/>
    <w:rsid w:val="005975BE"/>
    <w:rsid w:val="0059780D"/>
    <w:rsid w:val="005A18B3"/>
    <w:rsid w:val="005A21D7"/>
    <w:rsid w:val="005A2B3E"/>
    <w:rsid w:val="005A414B"/>
    <w:rsid w:val="005A47A1"/>
    <w:rsid w:val="005A5235"/>
    <w:rsid w:val="005A58C4"/>
    <w:rsid w:val="005A7D5C"/>
    <w:rsid w:val="005B0C05"/>
    <w:rsid w:val="005B178C"/>
    <w:rsid w:val="005B2420"/>
    <w:rsid w:val="005B259B"/>
    <w:rsid w:val="005B29A4"/>
    <w:rsid w:val="005B2FCB"/>
    <w:rsid w:val="005B5A25"/>
    <w:rsid w:val="005B5A56"/>
    <w:rsid w:val="005B5BF5"/>
    <w:rsid w:val="005B6D11"/>
    <w:rsid w:val="005B7569"/>
    <w:rsid w:val="005B76D7"/>
    <w:rsid w:val="005C4BC3"/>
    <w:rsid w:val="005C5B86"/>
    <w:rsid w:val="005C5D2A"/>
    <w:rsid w:val="005C69FC"/>
    <w:rsid w:val="005C6DA7"/>
    <w:rsid w:val="005C7B63"/>
    <w:rsid w:val="005C7D98"/>
    <w:rsid w:val="005D20D4"/>
    <w:rsid w:val="005D2CAD"/>
    <w:rsid w:val="005D35BF"/>
    <w:rsid w:val="005D3A8E"/>
    <w:rsid w:val="005D4BED"/>
    <w:rsid w:val="005D5CE9"/>
    <w:rsid w:val="005D6E27"/>
    <w:rsid w:val="005D6E59"/>
    <w:rsid w:val="005D79DF"/>
    <w:rsid w:val="005E03A0"/>
    <w:rsid w:val="005E0964"/>
    <w:rsid w:val="005E15BC"/>
    <w:rsid w:val="005E1626"/>
    <w:rsid w:val="005E2996"/>
    <w:rsid w:val="005E3FDC"/>
    <w:rsid w:val="005E425F"/>
    <w:rsid w:val="005E462B"/>
    <w:rsid w:val="005E5E96"/>
    <w:rsid w:val="005E6230"/>
    <w:rsid w:val="005E7D1D"/>
    <w:rsid w:val="005F002E"/>
    <w:rsid w:val="005F3E60"/>
    <w:rsid w:val="005F4A46"/>
    <w:rsid w:val="005F570A"/>
    <w:rsid w:val="005F613C"/>
    <w:rsid w:val="005F68A6"/>
    <w:rsid w:val="00600277"/>
    <w:rsid w:val="00601304"/>
    <w:rsid w:val="00602FAF"/>
    <w:rsid w:val="00603A45"/>
    <w:rsid w:val="00604C7B"/>
    <w:rsid w:val="006053DF"/>
    <w:rsid w:val="00605A8E"/>
    <w:rsid w:val="00606D0B"/>
    <w:rsid w:val="006074F1"/>
    <w:rsid w:val="00610517"/>
    <w:rsid w:val="0061064A"/>
    <w:rsid w:val="00611534"/>
    <w:rsid w:val="00612CFD"/>
    <w:rsid w:val="00612F1E"/>
    <w:rsid w:val="006142F7"/>
    <w:rsid w:val="006146D1"/>
    <w:rsid w:val="00620B1F"/>
    <w:rsid w:val="006217DD"/>
    <w:rsid w:val="0062291C"/>
    <w:rsid w:val="006238BF"/>
    <w:rsid w:val="00623F7C"/>
    <w:rsid w:val="006242D4"/>
    <w:rsid w:val="00624407"/>
    <w:rsid w:val="00624ABA"/>
    <w:rsid w:val="0062514F"/>
    <w:rsid w:val="006258E6"/>
    <w:rsid w:val="00625E92"/>
    <w:rsid w:val="00627B8A"/>
    <w:rsid w:val="006339B1"/>
    <w:rsid w:val="00633DCF"/>
    <w:rsid w:val="006345C1"/>
    <w:rsid w:val="00634A2E"/>
    <w:rsid w:val="00634EA7"/>
    <w:rsid w:val="00635418"/>
    <w:rsid w:val="00637359"/>
    <w:rsid w:val="00641156"/>
    <w:rsid w:val="0064121A"/>
    <w:rsid w:val="00641234"/>
    <w:rsid w:val="00641868"/>
    <w:rsid w:val="00643CAD"/>
    <w:rsid w:val="006468D1"/>
    <w:rsid w:val="006477D1"/>
    <w:rsid w:val="006510FF"/>
    <w:rsid w:val="006514EA"/>
    <w:rsid w:val="00651591"/>
    <w:rsid w:val="00652102"/>
    <w:rsid w:val="00655006"/>
    <w:rsid w:val="00656C3E"/>
    <w:rsid w:val="00656DFD"/>
    <w:rsid w:val="00657984"/>
    <w:rsid w:val="00660FB1"/>
    <w:rsid w:val="006613EF"/>
    <w:rsid w:val="00662FCE"/>
    <w:rsid w:val="00664001"/>
    <w:rsid w:val="0066422E"/>
    <w:rsid w:val="00664469"/>
    <w:rsid w:val="0066476C"/>
    <w:rsid w:val="00665ECA"/>
    <w:rsid w:val="00666656"/>
    <w:rsid w:val="00667D9F"/>
    <w:rsid w:val="00671D95"/>
    <w:rsid w:val="006728B7"/>
    <w:rsid w:val="00673579"/>
    <w:rsid w:val="00673925"/>
    <w:rsid w:val="00673AC6"/>
    <w:rsid w:val="006750D6"/>
    <w:rsid w:val="00675C12"/>
    <w:rsid w:val="00675EE6"/>
    <w:rsid w:val="00676E1E"/>
    <w:rsid w:val="0067793E"/>
    <w:rsid w:val="006827A4"/>
    <w:rsid w:val="00683192"/>
    <w:rsid w:val="006833D5"/>
    <w:rsid w:val="006841CE"/>
    <w:rsid w:val="006841ED"/>
    <w:rsid w:val="00684C95"/>
    <w:rsid w:val="00693240"/>
    <w:rsid w:val="0069391A"/>
    <w:rsid w:val="00693FA6"/>
    <w:rsid w:val="00694243"/>
    <w:rsid w:val="0069527C"/>
    <w:rsid w:val="006A040B"/>
    <w:rsid w:val="006A16EA"/>
    <w:rsid w:val="006A1AB7"/>
    <w:rsid w:val="006A23B8"/>
    <w:rsid w:val="006A2B68"/>
    <w:rsid w:val="006A45BC"/>
    <w:rsid w:val="006A6B56"/>
    <w:rsid w:val="006B0D9D"/>
    <w:rsid w:val="006B35B1"/>
    <w:rsid w:val="006B35E7"/>
    <w:rsid w:val="006B3F20"/>
    <w:rsid w:val="006B45B8"/>
    <w:rsid w:val="006B4AE5"/>
    <w:rsid w:val="006B533A"/>
    <w:rsid w:val="006B5869"/>
    <w:rsid w:val="006B5BD9"/>
    <w:rsid w:val="006B605E"/>
    <w:rsid w:val="006B6296"/>
    <w:rsid w:val="006B658B"/>
    <w:rsid w:val="006B7D6D"/>
    <w:rsid w:val="006C069A"/>
    <w:rsid w:val="006C0B06"/>
    <w:rsid w:val="006C3B1E"/>
    <w:rsid w:val="006D0A91"/>
    <w:rsid w:val="006D2481"/>
    <w:rsid w:val="006D3CC8"/>
    <w:rsid w:val="006D4DC8"/>
    <w:rsid w:val="006D6F3E"/>
    <w:rsid w:val="006E0C6F"/>
    <w:rsid w:val="006E0E0C"/>
    <w:rsid w:val="006E19D6"/>
    <w:rsid w:val="006E5579"/>
    <w:rsid w:val="006E6152"/>
    <w:rsid w:val="006E6FF8"/>
    <w:rsid w:val="006E7303"/>
    <w:rsid w:val="006E746C"/>
    <w:rsid w:val="006E780C"/>
    <w:rsid w:val="006F0885"/>
    <w:rsid w:val="006F1E56"/>
    <w:rsid w:val="006F307A"/>
    <w:rsid w:val="006F5AF0"/>
    <w:rsid w:val="006F5C95"/>
    <w:rsid w:val="006F62AA"/>
    <w:rsid w:val="006F7175"/>
    <w:rsid w:val="0070392D"/>
    <w:rsid w:val="00710614"/>
    <w:rsid w:val="00711220"/>
    <w:rsid w:val="007114E1"/>
    <w:rsid w:val="00712A26"/>
    <w:rsid w:val="00713368"/>
    <w:rsid w:val="007137C0"/>
    <w:rsid w:val="00713BF3"/>
    <w:rsid w:val="00716AC9"/>
    <w:rsid w:val="0072074A"/>
    <w:rsid w:val="00720A99"/>
    <w:rsid w:val="00723A30"/>
    <w:rsid w:val="00723A9B"/>
    <w:rsid w:val="0072401F"/>
    <w:rsid w:val="00725A02"/>
    <w:rsid w:val="00730A3D"/>
    <w:rsid w:val="007318A8"/>
    <w:rsid w:val="00731D9E"/>
    <w:rsid w:val="00732911"/>
    <w:rsid w:val="0073574E"/>
    <w:rsid w:val="007362E0"/>
    <w:rsid w:val="00736E62"/>
    <w:rsid w:val="00737060"/>
    <w:rsid w:val="007370B2"/>
    <w:rsid w:val="00737798"/>
    <w:rsid w:val="007407C7"/>
    <w:rsid w:val="00741CF3"/>
    <w:rsid w:val="00743E7D"/>
    <w:rsid w:val="00743F40"/>
    <w:rsid w:val="0074403F"/>
    <w:rsid w:val="00745FBB"/>
    <w:rsid w:val="00747C9B"/>
    <w:rsid w:val="00750513"/>
    <w:rsid w:val="00751547"/>
    <w:rsid w:val="007526E2"/>
    <w:rsid w:val="00754F63"/>
    <w:rsid w:val="00756ED8"/>
    <w:rsid w:val="00757ED7"/>
    <w:rsid w:val="007602C7"/>
    <w:rsid w:val="007606DC"/>
    <w:rsid w:val="00760BCA"/>
    <w:rsid w:val="00761368"/>
    <w:rsid w:val="00761379"/>
    <w:rsid w:val="00761860"/>
    <w:rsid w:val="0076226F"/>
    <w:rsid w:val="00763F15"/>
    <w:rsid w:val="00764067"/>
    <w:rsid w:val="00770010"/>
    <w:rsid w:val="00770AA2"/>
    <w:rsid w:val="007717D8"/>
    <w:rsid w:val="007740F7"/>
    <w:rsid w:val="00774447"/>
    <w:rsid w:val="00775673"/>
    <w:rsid w:val="007758CD"/>
    <w:rsid w:val="00775EFB"/>
    <w:rsid w:val="0077768A"/>
    <w:rsid w:val="00777D54"/>
    <w:rsid w:val="00777D75"/>
    <w:rsid w:val="00781352"/>
    <w:rsid w:val="0078222C"/>
    <w:rsid w:val="00783648"/>
    <w:rsid w:val="00783BEE"/>
    <w:rsid w:val="007852FA"/>
    <w:rsid w:val="00787859"/>
    <w:rsid w:val="0079339F"/>
    <w:rsid w:val="007936A7"/>
    <w:rsid w:val="00794794"/>
    <w:rsid w:val="00795AE9"/>
    <w:rsid w:val="00795C68"/>
    <w:rsid w:val="007965B5"/>
    <w:rsid w:val="00797335"/>
    <w:rsid w:val="007A011F"/>
    <w:rsid w:val="007A0C5B"/>
    <w:rsid w:val="007A0DE4"/>
    <w:rsid w:val="007A2E93"/>
    <w:rsid w:val="007A3618"/>
    <w:rsid w:val="007A37E5"/>
    <w:rsid w:val="007A4150"/>
    <w:rsid w:val="007A4951"/>
    <w:rsid w:val="007A5377"/>
    <w:rsid w:val="007A5F09"/>
    <w:rsid w:val="007B07E3"/>
    <w:rsid w:val="007B0B99"/>
    <w:rsid w:val="007B1620"/>
    <w:rsid w:val="007B18FB"/>
    <w:rsid w:val="007B3889"/>
    <w:rsid w:val="007B4D72"/>
    <w:rsid w:val="007B4F9A"/>
    <w:rsid w:val="007B50D6"/>
    <w:rsid w:val="007B53D0"/>
    <w:rsid w:val="007B5DDC"/>
    <w:rsid w:val="007B6CD6"/>
    <w:rsid w:val="007B714F"/>
    <w:rsid w:val="007C0796"/>
    <w:rsid w:val="007C09BB"/>
    <w:rsid w:val="007C187B"/>
    <w:rsid w:val="007C2464"/>
    <w:rsid w:val="007C2D4C"/>
    <w:rsid w:val="007C2E11"/>
    <w:rsid w:val="007C3081"/>
    <w:rsid w:val="007C31D2"/>
    <w:rsid w:val="007C395A"/>
    <w:rsid w:val="007C406D"/>
    <w:rsid w:val="007C508C"/>
    <w:rsid w:val="007C6A9A"/>
    <w:rsid w:val="007C78DD"/>
    <w:rsid w:val="007D040B"/>
    <w:rsid w:val="007D12E6"/>
    <w:rsid w:val="007D2ACD"/>
    <w:rsid w:val="007D30CD"/>
    <w:rsid w:val="007D6792"/>
    <w:rsid w:val="007D6FDE"/>
    <w:rsid w:val="007D74C4"/>
    <w:rsid w:val="007E035C"/>
    <w:rsid w:val="007E0B90"/>
    <w:rsid w:val="007E10C3"/>
    <w:rsid w:val="007E2408"/>
    <w:rsid w:val="007E2D5A"/>
    <w:rsid w:val="007E3D3E"/>
    <w:rsid w:val="007E3D68"/>
    <w:rsid w:val="007E499F"/>
    <w:rsid w:val="007E5360"/>
    <w:rsid w:val="007E5DB9"/>
    <w:rsid w:val="007E6F48"/>
    <w:rsid w:val="007F040A"/>
    <w:rsid w:val="007F09B2"/>
    <w:rsid w:val="007F1AD4"/>
    <w:rsid w:val="007F3C53"/>
    <w:rsid w:val="007F4371"/>
    <w:rsid w:val="007F5B73"/>
    <w:rsid w:val="007F7EF2"/>
    <w:rsid w:val="00800647"/>
    <w:rsid w:val="00801104"/>
    <w:rsid w:val="00802360"/>
    <w:rsid w:val="008034CA"/>
    <w:rsid w:val="0080358D"/>
    <w:rsid w:val="00803CF6"/>
    <w:rsid w:val="008048DB"/>
    <w:rsid w:val="00806370"/>
    <w:rsid w:val="0080701B"/>
    <w:rsid w:val="008117A8"/>
    <w:rsid w:val="00812A86"/>
    <w:rsid w:val="0081350C"/>
    <w:rsid w:val="008136B4"/>
    <w:rsid w:val="00813CAB"/>
    <w:rsid w:val="00814A18"/>
    <w:rsid w:val="00814AC8"/>
    <w:rsid w:val="00814F8E"/>
    <w:rsid w:val="00815C1D"/>
    <w:rsid w:val="008174CF"/>
    <w:rsid w:val="008175CB"/>
    <w:rsid w:val="008177C1"/>
    <w:rsid w:val="00820E61"/>
    <w:rsid w:val="00820F99"/>
    <w:rsid w:val="0082199A"/>
    <w:rsid w:val="00822305"/>
    <w:rsid w:val="008229BB"/>
    <w:rsid w:val="00823699"/>
    <w:rsid w:val="00823CF6"/>
    <w:rsid w:val="00827730"/>
    <w:rsid w:val="00832247"/>
    <w:rsid w:val="00832974"/>
    <w:rsid w:val="00832D4D"/>
    <w:rsid w:val="00832FC6"/>
    <w:rsid w:val="00833498"/>
    <w:rsid w:val="00836378"/>
    <w:rsid w:val="00841193"/>
    <w:rsid w:val="00842E56"/>
    <w:rsid w:val="00843C88"/>
    <w:rsid w:val="00843F48"/>
    <w:rsid w:val="0084460B"/>
    <w:rsid w:val="00845CF7"/>
    <w:rsid w:val="00846C73"/>
    <w:rsid w:val="00850DCF"/>
    <w:rsid w:val="00851DD3"/>
    <w:rsid w:val="00852799"/>
    <w:rsid w:val="00852A0C"/>
    <w:rsid w:val="008539E9"/>
    <w:rsid w:val="008555B6"/>
    <w:rsid w:val="00855891"/>
    <w:rsid w:val="00855DE1"/>
    <w:rsid w:val="00856389"/>
    <w:rsid w:val="00856D86"/>
    <w:rsid w:val="00856EBC"/>
    <w:rsid w:val="00857E98"/>
    <w:rsid w:val="00863022"/>
    <w:rsid w:val="00863E6C"/>
    <w:rsid w:val="00864C99"/>
    <w:rsid w:val="008658E3"/>
    <w:rsid w:val="008662EB"/>
    <w:rsid w:val="00866F3B"/>
    <w:rsid w:val="008675F9"/>
    <w:rsid w:val="00870338"/>
    <w:rsid w:val="008705E4"/>
    <w:rsid w:val="00871967"/>
    <w:rsid w:val="00872CDF"/>
    <w:rsid w:val="008745AA"/>
    <w:rsid w:val="00874C9D"/>
    <w:rsid w:val="00875747"/>
    <w:rsid w:val="008759FE"/>
    <w:rsid w:val="00875B44"/>
    <w:rsid w:val="008773B4"/>
    <w:rsid w:val="00877E3E"/>
    <w:rsid w:val="0088187D"/>
    <w:rsid w:val="00882CF4"/>
    <w:rsid w:val="00883DFF"/>
    <w:rsid w:val="00885DD0"/>
    <w:rsid w:val="00885F76"/>
    <w:rsid w:val="00886E52"/>
    <w:rsid w:val="008875B5"/>
    <w:rsid w:val="00890F0A"/>
    <w:rsid w:val="00891507"/>
    <w:rsid w:val="00891971"/>
    <w:rsid w:val="00893B59"/>
    <w:rsid w:val="00893C44"/>
    <w:rsid w:val="0089544B"/>
    <w:rsid w:val="00895F3C"/>
    <w:rsid w:val="008966E2"/>
    <w:rsid w:val="008A083E"/>
    <w:rsid w:val="008A4095"/>
    <w:rsid w:val="008A5B54"/>
    <w:rsid w:val="008A615F"/>
    <w:rsid w:val="008B143C"/>
    <w:rsid w:val="008B2CFF"/>
    <w:rsid w:val="008B34D4"/>
    <w:rsid w:val="008B3826"/>
    <w:rsid w:val="008B48ED"/>
    <w:rsid w:val="008B4D91"/>
    <w:rsid w:val="008B5363"/>
    <w:rsid w:val="008B64C8"/>
    <w:rsid w:val="008B73EE"/>
    <w:rsid w:val="008B73FD"/>
    <w:rsid w:val="008B78B8"/>
    <w:rsid w:val="008C09C4"/>
    <w:rsid w:val="008C0B66"/>
    <w:rsid w:val="008C1B58"/>
    <w:rsid w:val="008C2BD7"/>
    <w:rsid w:val="008C3E8C"/>
    <w:rsid w:val="008C6C66"/>
    <w:rsid w:val="008C75D0"/>
    <w:rsid w:val="008C79FB"/>
    <w:rsid w:val="008C7E70"/>
    <w:rsid w:val="008D061A"/>
    <w:rsid w:val="008D25FA"/>
    <w:rsid w:val="008D265F"/>
    <w:rsid w:val="008D3DDE"/>
    <w:rsid w:val="008D6576"/>
    <w:rsid w:val="008D6E30"/>
    <w:rsid w:val="008E067B"/>
    <w:rsid w:val="008E0ECC"/>
    <w:rsid w:val="008E34E8"/>
    <w:rsid w:val="008E44C2"/>
    <w:rsid w:val="008E5603"/>
    <w:rsid w:val="008E5F41"/>
    <w:rsid w:val="008F1AB9"/>
    <w:rsid w:val="008F1AEC"/>
    <w:rsid w:val="008F369A"/>
    <w:rsid w:val="008F6391"/>
    <w:rsid w:val="008F6BB7"/>
    <w:rsid w:val="008F6C43"/>
    <w:rsid w:val="008F74E2"/>
    <w:rsid w:val="008F7B8F"/>
    <w:rsid w:val="00900261"/>
    <w:rsid w:val="00900E56"/>
    <w:rsid w:val="00902889"/>
    <w:rsid w:val="0090315A"/>
    <w:rsid w:val="00903640"/>
    <w:rsid w:val="0090405F"/>
    <w:rsid w:val="0090412E"/>
    <w:rsid w:val="00904ECA"/>
    <w:rsid w:val="0090592E"/>
    <w:rsid w:val="00905CF8"/>
    <w:rsid w:val="00906B50"/>
    <w:rsid w:val="009108DE"/>
    <w:rsid w:val="00910C82"/>
    <w:rsid w:val="0091199A"/>
    <w:rsid w:val="00911BE9"/>
    <w:rsid w:val="00915277"/>
    <w:rsid w:val="00921112"/>
    <w:rsid w:val="0092171D"/>
    <w:rsid w:val="0092252F"/>
    <w:rsid w:val="009263A3"/>
    <w:rsid w:val="00930C33"/>
    <w:rsid w:val="009311C7"/>
    <w:rsid w:val="00931624"/>
    <w:rsid w:val="00931B11"/>
    <w:rsid w:val="00933390"/>
    <w:rsid w:val="009338EA"/>
    <w:rsid w:val="00933C42"/>
    <w:rsid w:val="00934F6E"/>
    <w:rsid w:val="00941703"/>
    <w:rsid w:val="009428DD"/>
    <w:rsid w:val="00944A12"/>
    <w:rsid w:val="00945A15"/>
    <w:rsid w:val="00945FD4"/>
    <w:rsid w:val="009465D8"/>
    <w:rsid w:val="0094678F"/>
    <w:rsid w:val="00950787"/>
    <w:rsid w:val="009514E0"/>
    <w:rsid w:val="0095165D"/>
    <w:rsid w:val="009524A3"/>
    <w:rsid w:val="00952B34"/>
    <w:rsid w:val="00952BA7"/>
    <w:rsid w:val="00953892"/>
    <w:rsid w:val="00954258"/>
    <w:rsid w:val="009603AA"/>
    <w:rsid w:val="009606C2"/>
    <w:rsid w:val="0096101C"/>
    <w:rsid w:val="0096123E"/>
    <w:rsid w:val="00962557"/>
    <w:rsid w:val="00962D46"/>
    <w:rsid w:val="009632AB"/>
    <w:rsid w:val="009632BE"/>
    <w:rsid w:val="00963DD4"/>
    <w:rsid w:val="00964236"/>
    <w:rsid w:val="009669D7"/>
    <w:rsid w:val="00967C9D"/>
    <w:rsid w:val="00970755"/>
    <w:rsid w:val="00970B25"/>
    <w:rsid w:val="00970FA8"/>
    <w:rsid w:val="00971AF5"/>
    <w:rsid w:val="009724F8"/>
    <w:rsid w:val="0097267F"/>
    <w:rsid w:val="00973323"/>
    <w:rsid w:val="009752B4"/>
    <w:rsid w:val="0097581F"/>
    <w:rsid w:val="00976A37"/>
    <w:rsid w:val="009808B7"/>
    <w:rsid w:val="00980B0A"/>
    <w:rsid w:val="00980DB5"/>
    <w:rsid w:val="009831D3"/>
    <w:rsid w:val="0098368F"/>
    <w:rsid w:val="00985558"/>
    <w:rsid w:val="00985BAB"/>
    <w:rsid w:val="00986056"/>
    <w:rsid w:val="00987FAC"/>
    <w:rsid w:val="00987FC3"/>
    <w:rsid w:val="00991449"/>
    <w:rsid w:val="00992060"/>
    <w:rsid w:val="00993544"/>
    <w:rsid w:val="009939B7"/>
    <w:rsid w:val="00994D17"/>
    <w:rsid w:val="00996149"/>
    <w:rsid w:val="00997F45"/>
    <w:rsid w:val="009A093E"/>
    <w:rsid w:val="009A0FD4"/>
    <w:rsid w:val="009A132B"/>
    <w:rsid w:val="009A1E97"/>
    <w:rsid w:val="009A1F64"/>
    <w:rsid w:val="009A2EF3"/>
    <w:rsid w:val="009A4377"/>
    <w:rsid w:val="009A44FB"/>
    <w:rsid w:val="009A45BF"/>
    <w:rsid w:val="009A537C"/>
    <w:rsid w:val="009B1426"/>
    <w:rsid w:val="009B170D"/>
    <w:rsid w:val="009B33A9"/>
    <w:rsid w:val="009B350A"/>
    <w:rsid w:val="009B3E32"/>
    <w:rsid w:val="009B3F12"/>
    <w:rsid w:val="009B46C0"/>
    <w:rsid w:val="009B47D3"/>
    <w:rsid w:val="009B5406"/>
    <w:rsid w:val="009B5654"/>
    <w:rsid w:val="009B72E5"/>
    <w:rsid w:val="009B7A88"/>
    <w:rsid w:val="009B7F85"/>
    <w:rsid w:val="009C061F"/>
    <w:rsid w:val="009C105F"/>
    <w:rsid w:val="009C1C02"/>
    <w:rsid w:val="009C2106"/>
    <w:rsid w:val="009C4089"/>
    <w:rsid w:val="009C4DC0"/>
    <w:rsid w:val="009C4FA9"/>
    <w:rsid w:val="009C599B"/>
    <w:rsid w:val="009C65B2"/>
    <w:rsid w:val="009C6D14"/>
    <w:rsid w:val="009C72BA"/>
    <w:rsid w:val="009C7FFD"/>
    <w:rsid w:val="009D0A21"/>
    <w:rsid w:val="009D1D38"/>
    <w:rsid w:val="009D23A9"/>
    <w:rsid w:val="009D46FA"/>
    <w:rsid w:val="009D5763"/>
    <w:rsid w:val="009D5A61"/>
    <w:rsid w:val="009D7CF9"/>
    <w:rsid w:val="009E0FC6"/>
    <w:rsid w:val="009E3177"/>
    <w:rsid w:val="009E411E"/>
    <w:rsid w:val="009E44B4"/>
    <w:rsid w:val="009E46E0"/>
    <w:rsid w:val="009E6102"/>
    <w:rsid w:val="009E6417"/>
    <w:rsid w:val="009E6AB1"/>
    <w:rsid w:val="009E7D66"/>
    <w:rsid w:val="009E7F25"/>
    <w:rsid w:val="009F0890"/>
    <w:rsid w:val="009F1236"/>
    <w:rsid w:val="009F237B"/>
    <w:rsid w:val="009F602F"/>
    <w:rsid w:val="009F71F9"/>
    <w:rsid w:val="009F746C"/>
    <w:rsid w:val="00A00A58"/>
    <w:rsid w:val="00A00B40"/>
    <w:rsid w:val="00A00B73"/>
    <w:rsid w:val="00A00DA9"/>
    <w:rsid w:val="00A0109E"/>
    <w:rsid w:val="00A011AC"/>
    <w:rsid w:val="00A0198E"/>
    <w:rsid w:val="00A02C03"/>
    <w:rsid w:val="00A02C57"/>
    <w:rsid w:val="00A0343D"/>
    <w:rsid w:val="00A05C66"/>
    <w:rsid w:val="00A05E79"/>
    <w:rsid w:val="00A06518"/>
    <w:rsid w:val="00A0674B"/>
    <w:rsid w:val="00A06D41"/>
    <w:rsid w:val="00A07740"/>
    <w:rsid w:val="00A07A0D"/>
    <w:rsid w:val="00A10025"/>
    <w:rsid w:val="00A1083B"/>
    <w:rsid w:val="00A1246D"/>
    <w:rsid w:val="00A130DD"/>
    <w:rsid w:val="00A1332A"/>
    <w:rsid w:val="00A14D99"/>
    <w:rsid w:val="00A15151"/>
    <w:rsid w:val="00A16FC1"/>
    <w:rsid w:val="00A20D56"/>
    <w:rsid w:val="00A2210B"/>
    <w:rsid w:val="00A226AB"/>
    <w:rsid w:val="00A22D61"/>
    <w:rsid w:val="00A22DF1"/>
    <w:rsid w:val="00A230E1"/>
    <w:rsid w:val="00A248D2"/>
    <w:rsid w:val="00A24956"/>
    <w:rsid w:val="00A24F26"/>
    <w:rsid w:val="00A269F7"/>
    <w:rsid w:val="00A26B85"/>
    <w:rsid w:val="00A26DE9"/>
    <w:rsid w:val="00A274B8"/>
    <w:rsid w:val="00A30F8D"/>
    <w:rsid w:val="00A313DC"/>
    <w:rsid w:val="00A31BCC"/>
    <w:rsid w:val="00A329B2"/>
    <w:rsid w:val="00A34F13"/>
    <w:rsid w:val="00A361E1"/>
    <w:rsid w:val="00A36D84"/>
    <w:rsid w:val="00A37857"/>
    <w:rsid w:val="00A37FEB"/>
    <w:rsid w:val="00A40964"/>
    <w:rsid w:val="00A40B57"/>
    <w:rsid w:val="00A411FE"/>
    <w:rsid w:val="00A42FD6"/>
    <w:rsid w:val="00A4385F"/>
    <w:rsid w:val="00A43E3D"/>
    <w:rsid w:val="00A43EA2"/>
    <w:rsid w:val="00A44CC5"/>
    <w:rsid w:val="00A44E59"/>
    <w:rsid w:val="00A45171"/>
    <w:rsid w:val="00A45340"/>
    <w:rsid w:val="00A45D9B"/>
    <w:rsid w:val="00A46B09"/>
    <w:rsid w:val="00A50066"/>
    <w:rsid w:val="00A50252"/>
    <w:rsid w:val="00A51650"/>
    <w:rsid w:val="00A52E4D"/>
    <w:rsid w:val="00A5311A"/>
    <w:rsid w:val="00A53272"/>
    <w:rsid w:val="00A5360E"/>
    <w:rsid w:val="00A546D3"/>
    <w:rsid w:val="00A553E5"/>
    <w:rsid w:val="00A555BA"/>
    <w:rsid w:val="00A5615A"/>
    <w:rsid w:val="00A5617B"/>
    <w:rsid w:val="00A57218"/>
    <w:rsid w:val="00A60431"/>
    <w:rsid w:val="00A60480"/>
    <w:rsid w:val="00A62B6A"/>
    <w:rsid w:val="00A6339B"/>
    <w:rsid w:val="00A63D7B"/>
    <w:rsid w:val="00A66B4A"/>
    <w:rsid w:val="00A67A1C"/>
    <w:rsid w:val="00A67A77"/>
    <w:rsid w:val="00A70DDD"/>
    <w:rsid w:val="00A70F48"/>
    <w:rsid w:val="00A71773"/>
    <w:rsid w:val="00A752A1"/>
    <w:rsid w:val="00A761D3"/>
    <w:rsid w:val="00A77B79"/>
    <w:rsid w:val="00A80FF7"/>
    <w:rsid w:val="00A82843"/>
    <w:rsid w:val="00A82AF3"/>
    <w:rsid w:val="00A82B58"/>
    <w:rsid w:val="00A83209"/>
    <w:rsid w:val="00A83628"/>
    <w:rsid w:val="00A85876"/>
    <w:rsid w:val="00A865BF"/>
    <w:rsid w:val="00A869C4"/>
    <w:rsid w:val="00A87623"/>
    <w:rsid w:val="00A9008F"/>
    <w:rsid w:val="00A91880"/>
    <w:rsid w:val="00A9197D"/>
    <w:rsid w:val="00A91BDF"/>
    <w:rsid w:val="00A91D73"/>
    <w:rsid w:val="00A92C58"/>
    <w:rsid w:val="00A939D4"/>
    <w:rsid w:val="00A94BCD"/>
    <w:rsid w:val="00A94D00"/>
    <w:rsid w:val="00A954BB"/>
    <w:rsid w:val="00A956F0"/>
    <w:rsid w:val="00A958FA"/>
    <w:rsid w:val="00A95D3D"/>
    <w:rsid w:val="00A96357"/>
    <w:rsid w:val="00A96D05"/>
    <w:rsid w:val="00A96E64"/>
    <w:rsid w:val="00A9731D"/>
    <w:rsid w:val="00AA3BF3"/>
    <w:rsid w:val="00AA45A8"/>
    <w:rsid w:val="00AA6916"/>
    <w:rsid w:val="00AA6D16"/>
    <w:rsid w:val="00AB0EA3"/>
    <w:rsid w:val="00AB1369"/>
    <w:rsid w:val="00AB30BF"/>
    <w:rsid w:val="00AB4EFB"/>
    <w:rsid w:val="00AB5127"/>
    <w:rsid w:val="00AB5AF4"/>
    <w:rsid w:val="00AB618E"/>
    <w:rsid w:val="00AB6FDE"/>
    <w:rsid w:val="00AB6FEC"/>
    <w:rsid w:val="00AB75A2"/>
    <w:rsid w:val="00AC1E16"/>
    <w:rsid w:val="00AC3275"/>
    <w:rsid w:val="00AC3C37"/>
    <w:rsid w:val="00AC4C9B"/>
    <w:rsid w:val="00AC5D68"/>
    <w:rsid w:val="00AD0089"/>
    <w:rsid w:val="00AD29BA"/>
    <w:rsid w:val="00AD3B45"/>
    <w:rsid w:val="00AD4000"/>
    <w:rsid w:val="00AD4A0E"/>
    <w:rsid w:val="00AD60DB"/>
    <w:rsid w:val="00AD7709"/>
    <w:rsid w:val="00AD7FC1"/>
    <w:rsid w:val="00AE0230"/>
    <w:rsid w:val="00AE0CAB"/>
    <w:rsid w:val="00AE1430"/>
    <w:rsid w:val="00AE17F2"/>
    <w:rsid w:val="00AE47C1"/>
    <w:rsid w:val="00AE50DB"/>
    <w:rsid w:val="00AE5F3F"/>
    <w:rsid w:val="00AE719C"/>
    <w:rsid w:val="00AE7F31"/>
    <w:rsid w:val="00AF0182"/>
    <w:rsid w:val="00AF05AF"/>
    <w:rsid w:val="00AF1594"/>
    <w:rsid w:val="00AF1CDF"/>
    <w:rsid w:val="00AF2266"/>
    <w:rsid w:val="00AF3B4E"/>
    <w:rsid w:val="00AF651D"/>
    <w:rsid w:val="00AF6792"/>
    <w:rsid w:val="00AF7121"/>
    <w:rsid w:val="00B00CC9"/>
    <w:rsid w:val="00B01F64"/>
    <w:rsid w:val="00B041A6"/>
    <w:rsid w:val="00B046B3"/>
    <w:rsid w:val="00B049F8"/>
    <w:rsid w:val="00B05E7B"/>
    <w:rsid w:val="00B05FE2"/>
    <w:rsid w:val="00B06457"/>
    <w:rsid w:val="00B07C2C"/>
    <w:rsid w:val="00B10362"/>
    <w:rsid w:val="00B10F88"/>
    <w:rsid w:val="00B11312"/>
    <w:rsid w:val="00B11743"/>
    <w:rsid w:val="00B119E9"/>
    <w:rsid w:val="00B12147"/>
    <w:rsid w:val="00B127F5"/>
    <w:rsid w:val="00B1326C"/>
    <w:rsid w:val="00B13870"/>
    <w:rsid w:val="00B14A39"/>
    <w:rsid w:val="00B1502F"/>
    <w:rsid w:val="00B16472"/>
    <w:rsid w:val="00B168A3"/>
    <w:rsid w:val="00B16ECD"/>
    <w:rsid w:val="00B17126"/>
    <w:rsid w:val="00B20F56"/>
    <w:rsid w:val="00B213D7"/>
    <w:rsid w:val="00B22487"/>
    <w:rsid w:val="00B2303F"/>
    <w:rsid w:val="00B24249"/>
    <w:rsid w:val="00B25763"/>
    <w:rsid w:val="00B25941"/>
    <w:rsid w:val="00B26378"/>
    <w:rsid w:val="00B2642B"/>
    <w:rsid w:val="00B2694F"/>
    <w:rsid w:val="00B26D87"/>
    <w:rsid w:val="00B27A4E"/>
    <w:rsid w:val="00B318F0"/>
    <w:rsid w:val="00B31C65"/>
    <w:rsid w:val="00B321A0"/>
    <w:rsid w:val="00B32413"/>
    <w:rsid w:val="00B3283D"/>
    <w:rsid w:val="00B33D88"/>
    <w:rsid w:val="00B347F4"/>
    <w:rsid w:val="00B35547"/>
    <w:rsid w:val="00B374F8"/>
    <w:rsid w:val="00B37A98"/>
    <w:rsid w:val="00B40100"/>
    <w:rsid w:val="00B419F3"/>
    <w:rsid w:val="00B430CE"/>
    <w:rsid w:val="00B43B54"/>
    <w:rsid w:val="00B43B5C"/>
    <w:rsid w:val="00B446E7"/>
    <w:rsid w:val="00B44B2F"/>
    <w:rsid w:val="00B45145"/>
    <w:rsid w:val="00B46E9C"/>
    <w:rsid w:val="00B47DD0"/>
    <w:rsid w:val="00B5115B"/>
    <w:rsid w:val="00B51E7F"/>
    <w:rsid w:val="00B538B8"/>
    <w:rsid w:val="00B56B42"/>
    <w:rsid w:val="00B57CD6"/>
    <w:rsid w:val="00B57E95"/>
    <w:rsid w:val="00B615C2"/>
    <w:rsid w:val="00B61BF1"/>
    <w:rsid w:val="00B62944"/>
    <w:rsid w:val="00B642AD"/>
    <w:rsid w:val="00B651F4"/>
    <w:rsid w:val="00B658C0"/>
    <w:rsid w:val="00B6598A"/>
    <w:rsid w:val="00B66D45"/>
    <w:rsid w:val="00B70A0F"/>
    <w:rsid w:val="00B70BA7"/>
    <w:rsid w:val="00B71F3C"/>
    <w:rsid w:val="00B71F81"/>
    <w:rsid w:val="00B721F9"/>
    <w:rsid w:val="00B725FA"/>
    <w:rsid w:val="00B735E4"/>
    <w:rsid w:val="00B73A88"/>
    <w:rsid w:val="00B74683"/>
    <w:rsid w:val="00B7666E"/>
    <w:rsid w:val="00B806EA"/>
    <w:rsid w:val="00B808E9"/>
    <w:rsid w:val="00B811D9"/>
    <w:rsid w:val="00B85A21"/>
    <w:rsid w:val="00B85F97"/>
    <w:rsid w:val="00B86B09"/>
    <w:rsid w:val="00B8788F"/>
    <w:rsid w:val="00B879C7"/>
    <w:rsid w:val="00B901CB"/>
    <w:rsid w:val="00B909D1"/>
    <w:rsid w:val="00B91A39"/>
    <w:rsid w:val="00B9331A"/>
    <w:rsid w:val="00B93C81"/>
    <w:rsid w:val="00B9540E"/>
    <w:rsid w:val="00B958BD"/>
    <w:rsid w:val="00B96B0D"/>
    <w:rsid w:val="00B96F53"/>
    <w:rsid w:val="00B972B9"/>
    <w:rsid w:val="00B9777E"/>
    <w:rsid w:val="00BA0928"/>
    <w:rsid w:val="00BA0E82"/>
    <w:rsid w:val="00BA1B57"/>
    <w:rsid w:val="00BA1C8D"/>
    <w:rsid w:val="00BA27A1"/>
    <w:rsid w:val="00BA2B8C"/>
    <w:rsid w:val="00BA3E5E"/>
    <w:rsid w:val="00BA4537"/>
    <w:rsid w:val="00BA4D18"/>
    <w:rsid w:val="00BA4FE7"/>
    <w:rsid w:val="00BA5A6D"/>
    <w:rsid w:val="00BA6300"/>
    <w:rsid w:val="00BA714E"/>
    <w:rsid w:val="00BB0270"/>
    <w:rsid w:val="00BB05A1"/>
    <w:rsid w:val="00BB1497"/>
    <w:rsid w:val="00BB16AC"/>
    <w:rsid w:val="00BB1C2D"/>
    <w:rsid w:val="00BB25C7"/>
    <w:rsid w:val="00BB2B3F"/>
    <w:rsid w:val="00BB4B2A"/>
    <w:rsid w:val="00BB60EC"/>
    <w:rsid w:val="00BB6102"/>
    <w:rsid w:val="00BB6EDA"/>
    <w:rsid w:val="00BC0D12"/>
    <w:rsid w:val="00BC166F"/>
    <w:rsid w:val="00BC1C04"/>
    <w:rsid w:val="00BC2E7C"/>
    <w:rsid w:val="00BC3B0A"/>
    <w:rsid w:val="00BC436E"/>
    <w:rsid w:val="00BC5FEC"/>
    <w:rsid w:val="00BC6C2B"/>
    <w:rsid w:val="00BD011F"/>
    <w:rsid w:val="00BD03E3"/>
    <w:rsid w:val="00BD0644"/>
    <w:rsid w:val="00BD0E82"/>
    <w:rsid w:val="00BD16EE"/>
    <w:rsid w:val="00BD2249"/>
    <w:rsid w:val="00BD33D8"/>
    <w:rsid w:val="00BD3890"/>
    <w:rsid w:val="00BD3C0C"/>
    <w:rsid w:val="00BD3E43"/>
    <w:rsid w:val="00BD4A81"/>
    <w:rsid w:val="00BD7362"/>
    <w:rsid w:val="00BE2F9A"/>
    <w:rsid w:val="00BE35E9"/>
    <w:rsid w:val="00BE41E1"/>
    <w:rsid w:val="00BE5661"/>
    <w:rsid w:val="00BE62C0"/>
    <w:rsid w:val="00BE65C1"/>
    <w:rsid w:val="00BE6ED7"/>
    <w:rsid w:val="00BE73DA"/>
    <w:rsid w:val="00BE7F68"/>
    <w:rsid w:val="00BF2EDE"/>
    <w:rsid w:val="00BF3670"/>
    <w:rsid w:val="00BF3A3E"/>
    <w:rsid w:val="00BF3C1E"/>
    <w:rsid w:val="00BF4859"/>
    <w:rsid w:val="00BF48FD"/>
    <w:rsid w:val="00BF5574"/>
    <w:rsid w:val="00BF617A"/>
    <w:rsid w:val="00C00257"/>
    <w:rsid w:val="00C002C2"/>
    <w:rsid w:val="00C01932"/>
    <w:rsid w:val="00C02EA8"/>
    <w:rsid w:val="00C03C84"/>
    <w:rsid w:val="00C04986"/>
    <w:rsid w:val="00C05D88"/>
    <w:rsid w:val="00C06165"/>
    <w:rsid w:val="00C06582"/>
    <w:rsid w:val="00C072FE"/>
    <w:rsid w:val="00C0742D"/>
    <w:rsid w:val="00C10219"/>
    <w:rsid w:val="00C10D18"/>
    <w:rsid w:val="00C11AF5"/>
    <w:rsid w:val="00C12C3B"/>
    <w:rsid w:val="00C12FB2"/>
    <w:rsid w:val="00C137E7"/>
    <w:rsid w:val="00C13D78"/>
    <w:rsid w:val="00C1523F"/>
    <w:rsid w:val="00C152A7"/>
    <w:rsid w:val="00C15C2D"/>
    <w:rsid w:val="00C178D2"/>
    <w:rsid w:val="00C17E51"/>
    <w:rsid w:val="00C17E58"/>
    <w:rsid w:val="00C20713"/>
    <w:rsid w:val="00C209CE"/>
    <w:rsid w:val="00C23248"/>
    <w:rsid w:val="00C2331A"/>
    <w:rsid w:val="00C24105"/>
    <w:rsid w:val="00C249ED"/>
    <w:rsid w:val="00C24EA9"/>
    <w:rsid w:val="00C25F97"/>
    <w:rsid w:val="00C27B58"/>
    <w:rsid w:val="00C3023C"/>
    <w:rsid w:val="00C315F7"/>
    <w:rsid w:val="00C316B0"/>
    <w:rsid w:val="00C32542"/>
    <w:rsid w:val="00C33ACC"/>
    <w:rsid w:val="00C35567"/>
    <w:rsid w:val="00C36155"/>
    <w:rsid w:val="00C36BE8"/>
    <w:rsid w:val="00C36D83"/>
    <w:rsid w:val="00C403D7"/>
    <w:rsid w:val="00C4345C"/>
    <w:rsid w:val="00C438CF"/>
    <w:rsid w:val="00C4390D"/>
    <w:rsid w:val="00C439FC"/>
    <w:rsid w:val="00C44E2C"/>
    <w:rsid w:val="00C46275"/>
    <w:rsid w:val="00C473D0"/>
    <w:rsid w:val="00C50053"/>
    <w:rsid w:val="00C50118"/>
    <w:rsid w:val="00C50A1D"/>
    <w:rsid w:val="00C50DF8"/>
    <w:rsid w:val="00C50FA1"/>
    <w:rsid w:val="00C51489"/>
    <w:rsid w:val="00C514E8"/>
    <w:rsid w:val="00C51650"/>
    <w:rsid w:val="00C52264"/>
    <w:rsid w:val="00C52A34"/>
    <w:rsid w:val="00C52E2C"/>
    <w:rsid w:val="00C53EA2"/>
    <w:rsid w:val="00C53EC9"/>
    <w:rsid w:val="00C55B26"/>
    <w:rsid w:val="00C56D3B"/>
    <w:rsid w:val="00C57691"/>
    <w:rsid w:val="00C577FF"/>
    <w:rsid w:val="00C60512"/>
    <w:rsid w:val="00C60560"/>
    <w:rsid w:val="00C60FD8"/>
    <w:rsid w:val="00C6104F"/>
    <w:rsid w:val="00C614EA"/>
    <w:rsid w:val="00C61C44"/>
    <w:rsid w:val="00C629C3"/>
    <w:rsid w:val="00C63258"/>
    <w:rsid w:val="00C66FDC"/>
    <w:rsid w:val="00C670C3"/>
    <w:rsid w:val="00C673BF"/>
    <w:rsid w:val="00C70CCD"/>
    <w:rsid w:val="00C7174A"/>
    <w:rsid w:val="00C71DF4"/>
    <w:rsid w:val="00C736E3"/>
    <w:rsid w:val="00C73936"/>
    <w:rsid w:val="00C7549B"/>
    <w:rsid w:val="00C756F9"/>
    <w:rsid w:val="00C75C20"/>
    <w:rsid w:val="00C800C5"/>
    <w:rsid w:val="00C80BBD"/>
    <w:rsid w:val="00C80C5C"/>
    <w:rsid w:val="00C82598"/>
    <w:rsid w:val="00C82EE9"/>
    <w:rsid w:val="00C830BC"/>
    <w:rsid w:val="00C83430"/>
    <w:rsid w:val="00C84063"/>
    <w:rsid w:val="00C84249"/>
    <w:rsid w:val="00C854E8"/>
    <w:rsid w:val="00C8738F"/>
    <w:rsid w:val="00C902D0"/>
    <w:rsid w:val="00C90444"/>
    <w:rsid w:val="00C92327"/>
    <w:rsid w:val="00C957FE"/>
    <w:rsid w:val="00C96DCE"/>
    <w:rsid w:val="00C96E7B"/>
    <w:rsid w:val="00C97140"/>
    <w:rsid w:val="00C9736B"/>
    <w:rsid w:val="00C978A9"/>
    <w:rsid w:val="00C97D2C"/>
    <w:rsid w:val="00CA0EB3"/>
    <w:rsid w:val="00CA10A6"/>
    <w:rsid w:val="00CA26F2"/>
    <w:rsid w:val="00CA2739"/>
    <w:rsid w:val="00CA2A15"/>
    <w:rsid w:val="00CA550A"/>
    <w:rsid w:val="00CA57A3"/>
    <w:rsid w:val="00CA5B20"/>
    <w:rsid w:val="00CA5C19"/>
    <w:rsid w:val="00CA6281"/>
    <w:rsid w:val="00CA62A2"/>
    <w:rsid w:val="00CB0A0E"/>
    <w:rsid w:val="00CB1620"/>
    <w:rsid w:val="00CB1C2F"/>
    <w:rsid w:val="00CB2078"/>
    <w:rsid w:val="00CB33B0"/>
    <w:rsid w:val="00CB40A8"/>
    <w:rsid w:val="00CB4A0C"/>
    <w:rsid w:val="00CB4B04"/>
    <w:rsid w:val="00CB5A33"/>
    <w:rsid w:val="00CB6404"/>
    <w:rsid w:val="00CB6A33"/>
    <w:rsid w:val="00CC001C"/>
    <w:rsid w:val="00CC12E4"/>
    <w:rsid w:val="00CC2FE5"/>
    <w:rsid w:val="00CC4175"/>
    <w:rsid w:val="00CC4698"/>
    <w:rsid w:val="00CC4B50"/>
    <w:rsid w:val="00CC64B3"/>
    <w:rsid w:val="00CD05DD"/>
    <w:rsid w:val="00CD0A51"/>
    <w:rsid w:val="00CD1F74"/>
    <w:rsid w:val="00CD4C10"/>
    <w:rsid w:val="00CD585B"/>
    <w:rsid w:val="00CD6DBC"/>
    <w:rsid w:val="00CD72DA"/>
    <w:rsid w:val="00CD7B2B"/>
    <w:rsid w:val="00CD7FEA"/>
    <w:rsid w:val="00CE0506"/>
    <w:rsid w:val="00CE0801"/>
    <w:rsid w:val="00CE0D7F"/>
    <w:rsid w:val="00CE216D"/>
    <w:rsid w:val="00CE240E"/>
    <w:rsid w:val="00CE59BA"/>
    <w:rsid w:val="00CE694D"/>
    <w:rsid w:val="00CE70E5"/>
    <w:rsid w:val="00CE75C0"/>
    <w:rsid w:val="00CE772D"/>
    <w:rsid w:val="00CF0AB4"/>
    <w:rsid w:val="00CF24C3"/>
    <w:rsid w:val="00CF2D64"/>
    <w:rsid w:val="00CF2DAA"/>
    <w:rsid w:val="00CF3338"/>
    <w:rsid w:val="00CF42AF"/>
    <w:rsid w:val="00CF5313"/>
    <w:rsid w:val="00CF5973"/>
    <w:rsid w:val="00CF59AB"/>
    <w:rsid w:val="00CF6EB4"/>
    <w:rsid w:val="00CF7F96"/>
    <w:rsid w:val="00D00182"/>
    <w:rsid w:val="00D009D8"/>
    <w:rsid w:val="00D01319"/>
    <w:rsid w:val="00D0198A"/>
    <w:rsid w:val="00D0558F"/>
    <w:rsid w:val="00D06E7B"/>
    <w:rsid w:val="00D07A1E"/>
    <w:rsid w:val="00D07FD3"/>
    <w:rsid w:val="00D100B6"/>
    <w:rsid w:val="00D113EC"/>
    <w:rsid w:val="00D11C99"/>
    <w:rsid w:val="00D121CC"/>
    <w:rsid w:val="00D1323D"/>
    <w:rsid w:val="00D13ADD"/>
    <w:rsid w:val="00D14936"/>
    <w:rsid w:val="00D149CC"/>
    <w:rsid w:val="00D15071"/>
    <w:rsid w:val="00D159B3"/>
    <w:rsid w:val="00D163D2"/>
    <w:rsid w:val="00D16435"/>
    <w:rsid w:val="00D16BE7"/>
    <w:rsid w:val="00D17196"/>
    <w:rsid w:val="00D174D4"/>
    <w:rsid w:val="00D17706"/>
    <w:rsid w:val="00D17F83"/>
    <w:rsid w:val="00D2007A"/>
    <w:rsid w:val="00D24DE7"/>
    <w:rsid w:val="00D25004"/>
    <w:rsid w:val="00D25225"/>
    <w:rsid w:val="00D255E4"/>
    <w:rsid w:val="00D26227"/>
    <w:rsid w:val="00D30410"/>
    <w:rsid w:val="00D310CE"/>
    <w:rsid w:val="00D31CED"/>
    <w:rsid w:val="00D321EF"/>
    <w:rsid w:val="00D325FB"/>
    <w:rsid w:val="00D32F7E"/>
    <w:rsid w:val="00D33339"/>
    <w:rsid w:val="00D349D1"/>
    <w:rsid w:val="00D34D3C"/>
    <w:rsid w:val="00D356D3"/>
    <w:rsid w:val="00D4035C"/>
    <w:rsid w:val="00D408B8"/>
    <w:rsid w:val="00D424B8"/>
    <w:rsid w:val="00D4267B"/>
    <w:rsid w:val="00D4437B"/>
    <w:rsid w:val="00D45028"/>
    <w:rsid w:val="00D461C4"/>
    <w:rsid w:val="00D46593"/>
    <w:rsid w:val="00D50B4A"/>
    <w:rsid w:val="00D50F8C"/>
    <w:rsid w:val="00D5128E"/>
    <w:rsid w:val="00D52B57"/>
    <w:rsid w:val="00D530DF"/>
    <w:rsid w:val="00D53AAE"/>
    <w:rsid w:val="00D53D1A"/>
    <w:rsid w:val="00D53D67"/>
    <w:rsid w:val="00D56435"/>
    <w:rsid w:val="00D60068"/>
    <w:rsid w:val="00D61213"/>
    <w:rsid w:val="00D61628"/>
    <w:rsid w:val="00D625AA"/>
    <w:rsid w:val="00D65168"/>
    <w:rsid w:val="00D66110"/>
    <w:rsid w:val="00D66744"/>
    <w:rsid w:val="00D66932"/>
    <w:rsid w:val="00D66E93"/>
    <w:rsid w:val="00D713B3"/>
    <w:rsid w:val="00D73CC9"/>
    <w:rsid w:val="00D74219"/>
    <w:rsid w:val="00D74C7D"/>
    <w:rsid w:val="00D74E8C"/>
    <w:rsid w:val="00D7537D"/>
    <w:rsid w:val="00D75420"/>
    <w:rsid w:val="00D8114A"/>
    <w:rsid w:val="00D81707"/>
    <w:rsid w:val="00D81D7B"/>
    <w:rsid w:val="00D82F83"/>
    <w:rsid w:val="00D83337"/>
    <w:rsid w:val="00D83C57"/>
    <w:rsid w:val="00D84759"/>
    <w:rsid w:val="00D85E6E"/>
    <w:rsid w:val="00D86250"/>
    <w:rsid w:val="00D86DFC"/>
    <w:rsid w:val="00D8781A"/>
    <w:rsid w:val="00D913F7"/>
    <w:rsid w:val="00D91D50"/>
    <w:rsid w:val="00D9285A"/>
    <w:rsid w:val="00D94D36"/>
    <w:rsid w:val="00D9709E"/>
    <w:rsid w:val="00D97897"/>
    <w:rsid w:val="00DA0C17"/>
    <w:rsid w:val="00DA27C8"/>
    <w:rsid w:val="00DA2860"/>
    <w:rsid w:val="00DA4D7D"/>
    <w:rsid w:val="00DA52BA"/>
    <w:rsid w:val="00DA54CE"/>
    <w:rsid w:val="00DA6F1A"/>
    <w:rsid w:val="00DB2258"/>
    <w:rsid w:val="00DB296B"/>
    <w:rsid w:val="00DB66E8"/>
    <w:rsid w:val="00DB74C0"/>
    <w:rsid w:val="00DC0CD8"/>
    <w:rsid w:val="00DC1FA4"/>
    <w:rsid w:val="00DC27BC"/>
    <w:rsid w:val="00DC3D99"/>
    <w:rsid w:val="00DC4429"/>
    <w:rsid w:val="00DD07B6"/>
    <w:rsid w:val="00DD0F64"/>
    <w:rsid w:val="00DD3336"/>
    <w:rsid w:val="00DD3D9E"/>
    <w:rsid w:val="00DD4813"/>
    <w:rsid w:val="00DD5451"/>
    <w:rsid w:val="00DD5A17"/>
    <w:rsid w:val="00DD5A36"/>
    <w:rsid w:val="00DD5D5D"/>
    <w:rsid w:val="00DD5DB2"/>
    <w:rsid w:val="00DD62A3"/>
    <w:rsid w:val="00DD6F52"/>
    <w:rsid w:val="00DD7029"/>
    <w:rsid w:val="00DD724C"/>
    <w:rsid w:val="00DE020C"/>
    <w:rsid w:val="00DE0D82"/>
    <w:rsid w:val="00DE1539"/>
    <w:rsid w:val="00DE19C4"/>
    <w:rsid w:val="00DE1A55"/>
    <w:rsid w:val="00DE2466"/>
    <w:rsid w:val="00DE28DB"/>
    <w:rsid w:val="00DE2B9C"/>
    <w:rsid w:val="00DE434C"/>
    <w:rsid w:val="00DE7F3A"/>
    <w:rsid w:val="00DF0212"/>
    <w:rsid w:val="00DF0F8A"/>
    <w:rsid w:val="00DF14D3"/>
    <w:rsid w:val="00DF15B6"/>
    <w:rsid w:val="00DF29D8"/>
    <w:rsid w:val="00DF41B5"/>
    <w:rsid w:val="00DF7478"/>
    <w:rsid w:val="00DF7C16"/>
    <w:rsid w:val="00E003DC"/>
    <w:rsid w:val="00E0089F"/>
    <w:rsid w:val="00E00B31"/>
    <w:rsid w:val="00E016D8"/>
    <w:rsid w:val="00E0254A"/>
    <w:rsid w:val="00E026B7"/>
    <w:rsid w:val="00E02DDA"/>
    <w:rsid w:val="00E062FD"/>
    <w:rsid w:val="00E07394"/>
    <w:rsid w:val="00E074FF"/>
    <w:rsid w:val="00E11CD2"/>
    <w:rsid w:val="00E13F69"/>
    <w:rsid w:val="00E1589A"/>
    <w:rsid w:val="00E15901"/>
    <w:rsid w:val="00E169ED"/>
    <w:rsid w:val="00E17B4D"/>
    <w:rsid w:val="00E17E57"/>
    <w:rsid w:val="00E20926"/>
    <w:rsid w:val="00E21B42"/>
    <w:rsid w:val="00E21CF4"/>
    <w:rsid w:val="00E22C6B"/>
    <w:rsid w:val="00E22E35"/>
    <w:rsid w:val="00E23849"/>
    <w:rsid w:val="00E26AA9"/>
    <w:rsid w:val="00E26F6D"/>
    <w:rsid w:val="00E2749D"/>
    <w:rsid w:val="00E30FB5"/>
    <w:rsid w:val="00E315D0"/>
    <w:rsid w:val="00E3308D"/>
    <w:rsid w:val="00E3369F"/>
    <w:rsid w:val="00E338F5"/>
    <w:rsid w:val="00E3579D"/>
    <w:rsid w:val="00E358BC"/>
    <w:rsid w:val="00E37455"/>
    <w:rsid w:val="00E412F2"/>
    <w:rsid w:val="00E41629"/>
    <w:rsid w:val="00E42176"/>
    <w:rsid w:val="00E427D8"/>
    <w:rsid w:val="00E4413F"/>
    <w:rsid w:val="00E44790"/>
    <w:rsid w:val="00E449F4"/>
    <w:rsid w:val="00E4500E"/>
    <w:rsid w:val="00E46CB3"/>
    <w:rsid w:val="00E4786A"/>
    <w:rsid w:val="00E47B33"/>
    <w:rsid w:val="00E501A3"/>
    <w:rsid w:val="00E504AA"/>
    <w:rsid w:val="00E51624"/>
    <w:rsid w:val="00E524D6"/>
    <w:rsid w:val="00E5394D"/>
    <w:rsid w:val="00E53F4D"/>
    <w:rsid w:val="00E548C0"/>
    <w:rsid w:val="00E55BCF"/>
    <w:rsid w:val="00E564D0"/>
    <w:rsid w:val="00E57411"/>
    <w:rsid w:val="00E60F69"/>
    <w:rsid w:val="00E61B6B"/>
    <w:rsid w:val="00E638BA"/>
    <w:rsid w:val="00E661DA"/>
    <w:rsid w:val="00E66ED8"/>
    <w:rsid w:val="00E701D4"/>
    <w:rsid w:val="00E705B1"/>
    <w:rsid w:val="00E70905"/>
    <w:rsid w:val="00E716F7"/>
    <w:rsid w:val="00E72DAF"/>
    <w:rsid w:val="00E74DD3"/>
    <w:rsid w:val="00E74E4D"/>
    <w:rsid w:val="00E76D72"/>
    <w:rsid w:val="00E77145"/>
    <w:rsid w:val="00E80422"/>
    <w:rsid w:val="00E807D9"/>
    <w:rsid w:val="00E83EA4"/>
    <w:rsid w:val="00E84B7B"/>
    <w:rsid w:val="00E851BE"/>
    <w:rsid w:val="00E85C65"/>
    <w:rsid w:val="00E86A11"/>
    <w:rsid w:val="00E86CB0"/>
    <w:rsid w:val="00E87E21"/>
    <w:rsid w:val="00E93BEF"/>
    <w:rsid w:val="00E95173"/>
    <w:rsid w:val="00E95F35"/>
    <w:rsid w:val="00E965CF"/>
    <w:rsid w:val="00E96F1E"/>
    <w:rsid w:val="00E97381"/>
    <w:rsid w:val="00E9762E"/>
    <w:rsid w:val="00EA1507"/>
    <w:rsid w:val="00EA26F2"/>
    <w:rsid w:val="00EA344C"/>
    <w:rsid w:val="00EA4A16"/>
    <w:rsid w:val="00EA4D96"/>
    <w:rsid w:val="00EA5493"/>
    <w:rsid w:val="00EA6DB9"/>
    <w:rsid w:val="00EA6EA1"/>
    <w:rsid w:val="00EA71EE"/>
    <w:rsid w:val="00EB2106"/>
    <w:rsid w:val="00EB2122"/>
    <w:rsid w:val="00EB29FB"/>
    <w:rsid w:val="00EB3179"/>
    <w:rsid w:val="00EB3A86"/>
    <w:rsid w:val="00EB4561"/>
    <w:rsid w:val="00EB6884"/>
    <w:rsid w:val="00EC181B"/>
    <w:rsid w:val="00EC1B5B"/>
    <w:rsid w:val="00EC4B27"/>
    <w:rsid w:val="00EC5682"/>
    <w:rsid w:val="00EC65E2"/>
    <w:rsid w:val="00EC674F"/>
    <w:rsid w:val="00EC6963"/>
    <w:rsid w:val="00EC79F5"/>
    <w:rsid w:val="00EC7F26"/>
    <w:rsid w:val="00ED0C9E"/>
    <w:rsid w:val="00ED0DE2"/>
    <w:rsid w:val="00ED1631"/>
    <w:rsid w:val="00ED4077"/>
    <w:rsid w:val="00ED4695"/>
    <w:rsid w:val="00ED735B"/>
    <w:rsid w:val="00EE1490"/>
    <w:rsid w:val="00EE3248"/>
    <w:rsid w:val="00EE46BE"/>
    <w:rsid w:val="00EE588F"/>
    <w:rsid w:val="00EE64FB"/>
    <w:rsid w:val="00EE68CD"/>
    <w:rsid w:val="00EF0F69"/>
    <w:rsid w:val="00EF1B29"/>
    <w:rsid w:val="00EF1D4E"/>
    <w:rsid w:val="00EF3330"/>
    <w:rsid w:val="00EF34CE"/>
    <w:rsid w:val="00EF4828"/>
    <w:rsid w:val="00EF4C8B"/>
    <w:rsid w:val="00EF7191"/>
    <w:rsid w:val="00EF7475"/>
    <w:rsid w:val="00F01759"/>
    <w:rsid w:val="00F01766"/>
    <w:rsid w:val="00F0369C"/>
    <w:rsid w:val="00F05FDE"/>
    <w:rsid w:val="00F07254"/>
    <w:rsid w:val="00F11FE6"/>
    <w:rsid w:val="00F129A4"/>
    <w:rsid w:val="00F12AEA"/>
    <w:rsid w:val="00F1321D"/>
    <w:rsid w:val="00F13525"/>
    <w:rsid w:val="00F1472B"/>
    <w:rsid w:val="00F151BF"/>
    <w:rsid w:val="00F15332"/>
    <w:rsid w:val="00F1694A"/>
    <w:rsid w:val="00F17515"/>
    <w:rsid w:val="00F177B0"/>
    <w:rsid w:val="00F20735"/>
    <w:rsid w:val="00F21036"/>
    <w:rsid w:val="00F21510"/>
    <w:rsid w:val="00F22A68"/>
    <w:rsid w:val="00F23428"/>
    <w:rsid w:val="00F23B84"/>
    <w:rsid w:val="00F251F7"/>
    <w:rsid w:val="00F25321"/>
    <w:rsid w:val="00F2604E"/>
    <w:rsid w:val="00F2608B"/>
    <w:rsid w:val="00F2791D"/>
    <w:rsid w:val="00F27C3B"/>
    <w:rsid w:val="00F30AFC"/>
    <w:rsid w:val="00F30D96"/>
    <w:rsid w:val="00F33BD8"/>
    <w:rsid w:val="00F33FA0"/>
    <w:rsid w:val="00F35792"/>
    <w:rsid w:val="00F35A67"/>
    <w:rsid w:val="00F3626C"/>
    <w:rsid w:val="00F37D25"/>
    <w:rsid w:val="00F37DBE"/>
    <w:rsid w:val="00F4175F"/>
    <w:rsid w:val="00F448D7"/>
    <w:rsid w:val="00F44D7D"/>
    <w:rsid w:val="00F46905"/>
    <w:rsid w:val="00F47844"/>
    <w:rsid w:val="00F47EC6"/>
    <w:rsid w:val="00F50927"/>
    <w:rsid w:val="00F53305"/>
    <w:rsid w:val="00F53C50"/>
    <w:rsid w:val="00F54BA4"/>
    <w:rsid w:val="00F555D4"/>
    <w:rsid w:val="00F57BD4"/>
    <w:rsid w:val="00F6036C"/>
    <w:rsid w:val="00F6053F"/>
    <w:rsid w:val="00F6069E"/>
    <w:rsid w:val="00F6159E"/>
    <w:rsid w:val="00F61D1A"/>
    <w:rsid w:val="00F63DD2"/>
    <w:rsid w:val="00F663BF"/>
    <w:rsid w:val="00F66809"/>
    <w:rsid w:val="00F66D23"/>
    <w:rsid w:val="00F679A1"/>
    <w:rsid w:val="00F67D1E"/>
    <w:rsid w:val="00F67EAB"/>
    <w:rsid w:val="00F70792"/>
    <w:rsid w:val="00F71557"/>
    <w:rsid w:val="00F715D8"/>
    <w:rsid w:val="00F7242A"/>
    <w:rsid w:val="00F72E67"/>
    <w:rsid w:val="00F73EAE"/>
    <w:rsid w:val="00F74858"/>
    <w:rsid w:val="00F75D68"/>
    <w:rsid w:val="00F775D9"/>
    <w:rsid w:val="00F8130F"/>
    <w:rsid w:val="00F81644"/>
    <w:rsid w:val="00F81D73"/>
    <w:rsid w:val="00F8316D"/>
    <w:rsid w:val="00F83662"/>
    <w:rsid w:val="00F841E8"/>
    <w:rsid w:val="00F848EE"/>
    <w:rsid w:val="00F85B89"/>
    <w:rsid w:val="00F85C3B"/>
    <w:rsid w:val="00F907EB"/>
    <w:rsid w:val="00F92D92"/>
    <w:rsid w:val="00F945D7"/>
    <w:rsid w:val="00F94BC5"/>
    <w:rsid w:val="00F957B3"/>
    <w:rsid w:val="00F95E85"/>
    <w:rsid w:val="00F96643"/>
    <w:rsid w:val="00F974A1"/>
    <w:rsid w:val="00FA0174"/>
    <w:rsid w:val="00FA19C4"/>
    <w:rsid w:val="00FA3AAB"/>
    <w:rsid w:val="00FA4AEC"/>
    <w:rsid w:val="00FA549D"/>
    <w:rsid w:val="00FA5ABA"/>
    <w:rsid w:val="00FA606B"/>
    <w:rsid w:val="00FA6DAC"/>
    <w:rsid w:val="00FA7E72"/>
    <w:rsid w:val="00FB0D1D"/>
    <w:rsid w:val="00FB23B9"/>
    <w:rsid w:val="00FB3400"/>
    <w:rsid w:val="00FC1C4D"/>
    <w:rsid w:val="00FC1D02"/>
    <w:rsid w:val="00FC2E3E"/>
    <w:rsid w:val="00FC34A8"/>
    <w:rsid w:val="00FC3B6B"/>
    <w:rsid w:val="00FC4CF6"/>
    <w:rsid w:val="00FC5174"/>
    <w:rsid w:val="00FC54D6"/>
    <w:rsid w:val="00FC5CA1"/>
    <w:rsid w:val="00FC6773"/>
    <w:rsid w:val="00FC7DB2"/>
    <w:rsid w:val="00FD0700"/>
    <w:rsid w:val="00FD1819"/>
    <w:rsid w:val="00FD4F30"/>
    <w:rsid w:val="00FD4F9A"/>
    <w:rsid w:val="00FD5B25"/>
    <w:rsid w:val="00FD5D93"/>
    <w:rsid w:val="00FD6E37"/>
    <w:rsid w:val="00FD704D"/>
    <w:rsid w:val="00FD73C1"/>
    <w:rsid w:val="00FD7DAC"/>
    <w:rsid w:val="00FE1C58"/>
    <w:rsid w:val="00FE1F00"/>
    <w:rsid w:val="00FE3424"/>
    <w:rsid w:val="00FE37B2"/>
    <w:rsid w:val="00FE390F"/>
    <w:rsid w:val="00FE4FCF"/>
    <w:rsid w:val="00FE526F"/>
    <w:rsid w:val="00FE7E3E"/>
    <w:rsid w:val="00FF0E39"/>
    <w:rsid w:val="00FF0FF9"/>
    <w:rsid w:val="00FF26DE"/>
    <w:rsid w:val="00FF2D29"/>
    <w:rsid w:val="00FF38F8"/>
    <w:rsid w:val="00FF39E7"/>
    <w:rsid w:val="00FF3F6B"/>
    <w:rsid w:val="00FF5E95"/>
    <w:rsid w:val="00FF64BB"/>
    <w:rsid w:val="18DB6395"/>
    <w:rsid w:val="30127431"/>
    <w:rsid w:val="3EF12A62"/>
    <w:rsid w:val="7940017F"/>
    <w:rsid w:val="7A5A7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ind w:hanging="200" w:hangingChars="20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4"/>
    <w:semiHidden/>
    <w:unhideWhenUsed/>
    <w:qFormat/>
    <w:uiPriority w:val="99"/>
    <w:pPr>
      <w:jc w:val="left"/>
    </w:pPr>
  </w:style>
  <w:style w:type="paragraph" w:styleId="3">
    <w:name w:val="Balloon Text"/>
    <w:basedOn w:val="1"/>
    <w:link w:val="16"/>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semiHidden/>
    <w:unhideWhenUsed/>
    <w:qFormat/>
    <w:uiPriority w:val="99"/>
    <w:rPr>
      <w:b/>
      <w:bCs/>
    </w:rPr>
  </w:style>
  <w:style w:type="table" w:styleId="8">
    <w:name w:val="Table Grid"/>
    <w:basedOn w:val="7"/>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annotation reference"/>
    <w:semiHidden/>
    <w:unhideWhenUsed/>
    <w:qFormat/>
    <w:uiPriority w:val="99"/>
    <w:rPr>
      <w:sz w:val="21"/>
      <w:szCs w:val="21"/>
    </w:rPr>
  </w:style>
  <w:style w:type="character" w:customStyle="1" w:styleId="11">
    <w:name w:val="页眉 Char"/>
    <w:link w:val="5"/>
    <w:qFormat/>
    <w:uiPriority w:val="99"/>
    <w:rPr>
      <w:rFonts w:ascii="Times New Roman" w:hAnsi="Times New Roman" w:eastAsia="宋体" w:cs="Times New Roman"/>
      <w:sz w:val="18"/>
      <w:szCs w:val="18"/>
    </w:rPr>
  </w:style>
  <w:style w:type="character" w:customStyle="1" w:styleId="12">
    <w:name w:val="页脚 Char"/>
    <w:link w:val="4"/>
    <w:qFormat/>
    <w:uiPriority w:val="99"/>
    <w:rPr>
      <w:rFonts w:ascii="Times New Roman" w:hAnsi="Times New Roman" w:eastAsia="宋体" w:cs="Times New Roman"/>
      <w:sz w:val="18"/>
      <w:szCs w:val="18"/>
    </w:rPr>
  </w:style>
  <w:style w:type="paragraph" w:customStyle="1" w:styleId="13">
    <w:name w:val="列出段落1"/>
    <w:basedOn w:val="1"/>
    <w:link w:val="46"/>
    <w:qFormat/>
    <w:uiPriority w:val="0"/>
    <w:pPr>
      <w:ind w:firstLine="420" w:firstLineChars="200"/>
    </w:pPr>
    <w:rPr>
      <w:rFonts w:ascii="Calibri" w:hAnsi="Calibri"/>
      <w:szCs w:val="21"/>
    </w:rPr>
  </w:style>
  <w:style w:type="character" w:customStyle="1" w:styleId="14">
    <w:name w:val="批注文字 Char"/>
    <w:link w:val="2"/>
    <w:semiHidden/>
    <w:qFormat/>
    <w:uiPriority w:val="99"/>
    <w:rPr>
      <w:rFonts w:ascii="Times New Roman" w:hAnsi="Times New Roman" w:eastAsia="宋体" w:cs="Times New Roman"/>
      <w:szCs w:val="24"/>
    </w:rPr>
  </w:style>
  <w:style w:type="character" w:customStyle="1" w:styleId="15">
    <w:name w:val="批注主题 Char"/>
    <w:link w:val="6"/>
    <w:semiHidden/>
    <w:qFormat/>
    <w:uiPriority w:val="99"/>
    <w:rPr>
      <w:rFonts w:ascii="Times New Roman" w:hAnsi="Times New Roman" w:eastAsia="宋体" w:cs="Times New Roman"/>
      <w:b/>
      <w:bCs/>
      <w:szCs w:val="24"/>
    </w:rPr>
  </w:style>
  <w:style w:type="character" w:customStyle="1" w:styleId="16">
    <w:name w:val="批注框文本 Char"/>
    <w:link w:val="3"/>
    <w:semiHidden/>
    <w:qFormat/>
    <w:uiPriority w:val="99"/>
    <w:rPr>
      <w:rFonts w:ascii="Times New Roman" w:hAnsi="Times New Roman" w:eastAsia="宋体" w:cs="Times New Roman"/>
      <w:sz w:val="18"/>
      <w:szCs w:val="18"/>
    </w:rPr>
  </w:style>
  <w:style w:type="paragraph" w:styleId="17">
    <w:name w:val="List Paragraph"/>
    <w:basedOn w:val="1"/>
    <w:qFormat/>
    <w:uiPriority w:val="34"/>
    <w:pPr>
      <w:ind w:firstLine="420" w:firstLineChars="200"/>
    </w:pPr>
  </w:style>
  <w:style w:type="paragraph" w:customStyle="1" w:styleId="18">
    <w:name w:val="缩进1.7"/>
    <w:basedOn w:val="1"/>
    <w:link w:val="20"/>
    <w:qFormat/>
    <w:uiPriority w:val="0"/>
    <w:pPr>
      <w:snapToGrid w:val="0"/>
      <w:spacing w:line="300" w:lineRule="atLeast"/>
      <w:ind w:left="368" w:leftChars="175" w:firstLine="0" w:firstLineChars="0"/>
    </w:pPr>
    <w:rPr>
      <w:rFonts w:ascii="宋体" w:hAnsi="宋体"/>
    </w:rPr>
  </w:style>
  <w:style w:type="paragraph" w:customStyle="1" w:styleId="19">
    <w:name w:val="缩进1.5"/>
    <w:basedOn w:val="1"/>
    <w:link w:val="22"/>
    <w:qFormat/>
    <w:uiPriority w:val="0"/>
    <w:pPr>
      <w:snapToGrid w:val="0"/>
      <w:spacing w:line="300" w:lineRule="atLeast"/>
      <w:ind w:left="315" w:leftChars="150" w:firstLine="0" w:firstLineChars="0"/>
    </w:pPr>
    <w:rPr>
      <w:rFonts w:ascii="宋体" w:hAnsi="宋体"/>
    </w:rPr>
  </w:style>
  <w:style w:type="character" w:customStyle="1" w:styleId="20">
    <w:name w:val="缩进1.7 Char"/>
    <w:link w:val="18"/>
    <w:qFormat/>
    <w:uiPriority w:val="0"/>
    <w:rPr>
      <w:rFonts w:ascii="宋体" w:hAnsi="宋体" w:eastAsia="宋体" w:cs="Times New Roman"/>
      <w:szCs w:val="24"/>
    </w:rPr>
  </w:style>
  <w:style w:type="paragraph" w:customStyle="1" w:styleId="21">
    <w:name w:val="黑体11号"/>
    <w:basedOn w:val="1"/>
    <w:link w:val="23"/>
    <w:qFormat/>
    <w:uiPriority w:val="0"/>
    <w:pPr>
      <w:spacing w:line="400" w:lineRule="atLeast"/>
      <w:ind w:firstLine="0" w:firstLineChars="0"/>
    </w:pPr>
    <w:rPr>
      <w:rFonts w:eastAsia="黑体"/>
      <w:b/>
      <w:bCs/>
      <w:sz w:val="22"/>
      <w:szCs w:val="22"/>
    </w:rPr>
  </w:style>
  <w:style w:type="character" w:customStyle="1" w:styleId="22">
    <w:name w:val="缩进1.5 Char"/>
    <w:link w:val="19"/>
    <w:qFormat/>
    <w:uiPriority w:val="0"/>
    <w:rPr>
      <w:rFonts w:ascii="宋体" w:hAnsi="宋体" w:eastAsia="宋体" w:cs="Times New Roman"/>
      <w:szCs w:val="24"/>
    </w:rPr>
  </w:style>
  <w:style w:type="character" w:customStyle="1" w:styleId="23">
    <w:name w:val="黑体11号 Char"/>
    <w:link w:val="21"/>
    <w:qFormat/>
    <w:uiPriority w:val="0"/>
    <w:rPr>
      <w:rFonts w:ascii="Times New Roman" w:hAnsi="Times New Roman" w:eastAsia="黑体" w:cs="Times New Roman"/>
      <w:b/>
      <w:bCs/>
      <w:sz w:val="22"/>
    </w:rPr>
  </w:style>
  <w:style w:type="paragraph" w:customStyle="1" w:styleId="24">
    <w:name w:val="Char3 Char Char Char Char Char Char"/>
    <w:basedOn w:val="1"/>
    <w:qFormat/>
    <w:uiPriority w:val="0"/>
    <w:pPr>
      <w:widowControl/>
      <w:spacing w:line="300" w:lineRule="auto"/>
      <w:ind w:firstLine="200" w:firstLineChars="200"/>
    </w:pPr>
    <w:rPr>
      <w:rFonts w:ascii="Verdana" w:hAnsi="Verdana"/>
      <w:kern w:val="0"/>
      <w:szCs w:val="20"/>
      <w:lang w:eastAsia="en-US"/>
    </w:rPr>
  </w:style>
  <w:style w:type="paragraph" w:customStyle="1" w:styleId="25">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6">
    <w:name w:val="绝密启用前"/>
    <w:basedOn w:val="1"/>
    <w:link w:val="27"/>
    <w:qFormat/>
    <w:uiPriority w:val="0"/>
    <w:pPr>
      <w:spacing w:line="400" w:lineRule="atLeast"/>
      <w:ind w:left="420" w:hanging="420"/>
      <w:jc w:val="left"/>
    </w:pPr>
    <w:rPr>
      <w:rFonts w:ascii="黑体" w:hAnsi="黑体" w:eastAsia="黑体"/>
      <w:spacing w:val="10"/>
    </w:rPr>
  </w:style>
  <w:style w:type="character" w:customStyle="1" w:styleId="27">
    <w:name w:val="绝密启用前 Char"/>
    <w:link w:val="26"/>
    <w:qFormat/>
    <w:uiPriority w:val="0"/>
    <w:rPr>
      <w:rFonts w:ascii="黑体" w:hAnsi="黑体" w:eastAsia="黑体" w:cs="Times New Roman"/>
      <w:spacing w:val="10"/>
      <w:szCs w:val="24"/>
    </w:rPr>
  </w:style>
  <w:style w:type="paragraph" w:customStyle="1" w:styleId="28">
    <w:name w:val="试卷名称"/>
    <w:basedOn w:val="1"/>
    <w:link w:val="30"/>
    <w:qFormat/>
    <w:uiPriority w:val="0"/>
    <w:pPr>
      <w:spacing w:before="120" w:beforeLines="50" w:after="120" w:afterLines="50" w:line="400" w:lineRule="atLeast"/>
      <w:ind w:firstLine="0" w:firstLineChars="0"/>
      <w:jc w:val="center"/>
    </w:pPr>
    <w:rPr>
      <w:bCs/>
      <w:color w:val="000000"/>
      <w:sz w:val="30"/>
      <w:szCs w:val="30"/>
    </w:rPr>
  </w:style>
  <w:style w:type="paragraph" w:customStyle="1" w:styleId="29">
    <w:name w:val="学科名称"/>
    <w:basedOn w:val="1"/>
    <w:link w:val="32"/>
    <w:qFormat/>
    <w:uiPriority w:val="0"/>
    <w:pPr>
      <w:spacing w:before="120" w:beforeLines="50" w:after="120" w:afterLines="50" w:line="400" w:lineRule="atLeast"/>
      <w:ind w:firstLine="0" w:firstLineChars="0"/>
      <w:jc w:val="center"/>
    </w:pPr>
    <w:rPr>
      <w:rFonts w:ascii="黑体" w:hAnsi="黑体" w:eastAsia="黑体"/>
      <w:sz w:val="44"/>
      <w:szCs w:val="32"/>
    </w:rPr>
  </w:style>
  <w:style w:type="character" w:customStyle="1" w:styleId="30">
    <w:name w:val="试卷名称 Char"/>
    <w:link w:val="28"/>
    <w:qFormat/>
    <w:uiPriority w:val="0"/>
    <w:rPr>
      <w:rFonts w:ascii="Times New Roman" w:hAnsi="Times New Roman" w:eastAsia="宋体" w:cs="Times New Roman"/>
      <w:bCs/>
      <w:color w:val="000000"/>
      <w:sz w:val="30"/>
      <w:szCs w:val="30"/>
    </w:rPr>
  </w:style>
  <w:style w:type="paragraph" w:customStyle="1" w:styleId="31">
    <w:name w:val="试卷说明"/>
    <w:basedOn w:val="1"/>
    <w:link w:val="34"/>
    <w:qFormat/>
    <w:uiPriority w:val="0"/>
    <w:pPr>
      <w:spacing w:line="400" w:lineRule="atLeast"/>
      <w:ind w:firstLine="0" w:firstLineChars="0"/>
      <w:jc w:val="center"/>
    </w:pPr>
    <w:rPr>
      <w:rFonts w:ascii="楷体" w:hAnsi="楷体" w:eastAsia="楷体"/>
      <w:bCs/>
    </w:rPr>
  </w:style>
  <w:style w:type="character" w:customStyle="1" w:styleId="32">
    <w:name w:val="学科名称 Char"/>
    <w:link w:val="29"/>
    <w:qFormat/>
    <w:uiPriority w:val="0"/>
    <w:rPr>
      <w:rFonts w:ascii="黑体" w:hAnsi="黑体" w:eastAsia="黑体" w:cs="Times New Roman"/>
      <w:sz w:val="44"/>
      <w:szCs w:val="32"/>
    </w:rPr>
  </w:style>
  <w:style w:type="paragraph" w:customStyle="1" w:styleId="33">
    <w:name w:val="参考公式"/>
    <w:basedOn w:val="1"/>
    <w:link w:val="36"/>
    <w:qFormat/>
    <w:uiPriority w:val="0"/>
    <w:pPr>
      <w:spacing w:line="400" w:lineRule="atLeast"/>
      <w:ind w:firstLine="0" w:firstLineChars="0"/>
      <w:jc w:val="left"/>
    </w:pPr>
    <w:rPr>
      <w:rFonts w:ascii="黑体" w:hAnsi="黑体" w:eastAsia="黑体"/>
      <w:szCs w:val="21"/>
    </w:rPr>
  </w:style>
  <w:style w:type="character" w:customStyle="1" w:styleId="34">
    <w:name w:val="试卷说明 Char"/>
    <w:link w:val="31"/>
    <w:qFormat/>
    <w:uiPriority w:val="0"/>
    <w:rPr>
      <w:rFonts w:ascii="楷体" w:hAnsi="楷体" w:eastAsia="楷体" w:cs="Times New Roman"/>
      <w:bCs/>
      <w:szCs w:val="24"/>
    </w:rPr>
  </w:style>
  <w:style w:type="paragraph" w:customStyle="1" w:styleId="35">
    <w:name w:val="公式正文"/>
    <w:basedOn w:val="1"/>
    <w:link w:val="38"/>
    <w:qFormat/>
    <w:uiPriority w:val="0"/>
    <w:pPr>
      <w:snapToGrid w:val="0"/>
      <w:spacing w:line="400" w:lineRule="atLeast"/>
      <w:ind w:left="420" w:leftChars="200" w:firstLine="0" w:firstLineChars="0"/>
      <w:jc w:val="left"/>
    </w:pPr>
    <w:rPr>
      <w:rFonts w:ascii="楷体" w:hAnsi="楷体" w:eastAsia="楷体"/>
      <w:szCs w:val="21"/>
    </w:rPr>
  </w:style>
  <w:style w:type="character" w:customStyle="1" w:styleId="36">
    <w:name w:val="参考公式 Char"/>
    <w:link w:val="33"/>
    <w:qFormat/>
    <w:uiPriority w:val="0"/>
    <w:rPr>
      <w:rFonts w:ascii="黑体" w:hAnsi="黑体" w:eastAsia="黑体" w:cs="Times New Roman"/>
      <w:szCs w:val="21"/>
    </w:rPr>
  </w:style>
  <w:style w:type="paragraph" w:customStyle="1" w:styleId="37">
    <w:name w:val="分卷名"/>
    <w:basedOn w:val="1"/>
    <w:link w:val="40"/>
    <w:qFormat/>
    <w:uiPriority w:val="0"/>
    <w:pPr>
      <w:spacing w:before="120" w:beforeLines="50" w:after="120" w:afterLines="50" w:line="360" w:lineRule="atLeast"/>
      <w:ind w:firstLine="0" w:firstLineChars="0"/>
      <w:jc w:val="center"/>
    </w:pPr>
    <w:rPr>
      <w:rFonts w:ascii="黑体" w:hAnsi="黑体" w:eastAsia="黑体"/>
      <w:bCs/>
      <w:sz w:val="32"/>
      <w:szCs w:val="32"/>
    </w:rPr>
  </w:style>
  <w:style w:type="character" w:customStyle="1" w:styleId="38">
    <w:name w:val="公式正文 Char"/>
    <w:link w:val="35"/>
    <w:qFormat/>
    <w:uiPriority w:val="0"/>
    <w:rPr>
      <w:rFonts w:ascii="楷体" w:hAnsi="楷体" w:eastAsia="楷体" w:cs="Times New Roman"/>
      <w:szCs w:val="21"/>
    </w:rPr>
  </w:style>
  <w:style w:type="paragraph" w:customStyle="1" w:styleId="39">
    <w:name w:val="一级标题"/>
    <w:basedOn w:val="21"/>
    <w:link w:val="42"/>
    <w:qFormat/>
    <w:uiPriority w:val="0"/>
    <w:pPr>
      <w:spacing w:before="120" w:beforeLines="50" w:after="120" w:afterLines="50" w:line="240" w:lineRule="auto"/>
      <w:ind w:left="420" w:hanging="420" w:hangingChars="200"/>
    </w:pPr>
    <w:rPr>
      <w:b w:val="0"/>
      <w:sz w:val="21"/>
      <w:szCs w:val="21"/>
    </w:rPr>
  </w:style>
  <w:style w:type="character" w:customStyle="1" w:styleId="40">
    <w:name w:val="分卷名 Char"/>
    <w:link w:val="37"/>
    <w:qFormat/>
    <w:uiPriority w:val="0"/>
    <w:rPr>
      <w:rFonts w:ascii="黑体" w:hAnsi="黑体" w:eastAsia="黑体" w:cs="Times New Roman"/>
      <w:bCs/>
      <w:sz w:val="32"/>
      <w:szCs w:val="32"/>
    </w:rPr>
  </w:style>
  <w:style w:type="paragraph" w:customStyle="1" w:styleId="41">
    <w:name w:val="选择题（1-9）"/>
    <w:basedOn w:val="1"/>
    <w:link w:val="44"/>
    <w:qFormat/>
    <w:uiPriority w:val="0"/>
    <w:pPr>
      <w:spacing w:line="320" w:lineRule="atLeast"/>
      <w:ind w:left="420" w:hanging="420"/>
    </w:pPr>
    <w:rPr>
      <w:bCs/>
    </w:rPr>
  </w:style>
  <w:style w:type="character" w:customStyle="1" w:styleId="42">
    <w:name w:val="一级标题 Char"/>
    <w:link w:val="39"/>
    <w:qFormat/>
    <w:uiPriority w:val="0"/>
    <w:rPr>
      <w:rFonts w:ascii="Times New Roman" w:hAnsi="Times New Roman" w:eastAsia="黑体" w:cs="Times New Roman"/>
      <w:bCs/>
      <w:szCs w:val="21"/>
    </w:rPr>
  </w:style>
  <w:style w:type="paragraph" w:customStyle="1" w:styleId="43">
    <w:name w:val="选择题（10-n）"/>
    <w:basedOn w:val="13"/>
    <w:link w:val="47"/>
    <w:qFormat/>
    <w:uiPriority w:val="0"/>
    <w:pPr>
      <w:spacing w:line="400" w:lineRule="atLeast"/>
      <w:ind w:left="315" w:hanging="315" w:hangingChars="150"/>
    </w:pPr>
    <w:rPr>
      <w:rFonts w:ascii="Times New Roman" w:hAnsi="Times New Roman"/>
    </w:rPr>
  </w:style>
  <w:style w:type="character" w:customStyle="1" w:styleId="44">
    <w:name w:val="选择题（1-9） Char"/>
    <w:link w:val="41"/>
    <w:qFormat/>
    <w:uiPriority w:val="0"/>
    <w:rPr>
      <w:rFonts w:ascii="Times New Roman" w:hAnsi="Times New Roman" w:eastAsia="宋体" w:cs="Times New Roman"/>
      <w:bCs/>
      <w:szCs w:val="24"/>
    </w:rPr>
  </w:style>
  <w:style w:type="paragraph" w:customStyle="1" w:styleId="45">
    <w:name w:val="填空题"/>
    <w:basedOn w:val="1"/>
    <w:link w:val="49"/>
    <w:qFormat/>
    <w:uiPriority w:val="0"/>
    <w:pPr>
      <w:spacing w:line="300" w:lineRule="atLeast"/>
      <w:ind w:left="315" w:hanging="315" w:hangingChars="150"/>
    </w:pPr>
  </w:style>
  <w:style w:type="character" w:customStyle="1" w:styleId="46">
    <w:name w:val="列出段落1 Char"/>
    <w:link w:val="13"/>
    <w:qFormat/>
    <w:uiPriority w:val="0"/>
    <w:rPr>
      <w:rFonts w:ascii="Calibri" w:hAnsi="Calibri" w:eastAsia="宋体" w:cs="Times New Roman"/>
      <w:szCs w:val="21"/>
    </w:rPr>
  </w:style>
  <w:style w:type="character" w:customStyle="1" w:styleId="47">
    <w:name w:val="选择题（10-n） Char"/>
    <w:link w:val="43"/>
    <w:qFormat/>
    <w:uiPriority w:val="0"/>
    <w:rPr>
      <w:rFonts w:ascii="Times New Roman" w:hAnsi="Times New Roman" w:eastAsia="宋体" w:cs="Times New Roman"/>
      <w:szCs w:val="21"/>
    </w:rPr>
  </w:style>
  <w:style w:type="paragraph" w:customStyle="1" w:styleId="48">
    <w:name w:val="解答题-正文"/>
    <w:basedOn w:val="1"/>
    <w:link w:val="50"/>
    <w:qFormat/>
    <w:uiPriority w:val="0"/>
    <w:pPr>
      <w:spacing w:line="300" w:lineRule="atLeast"/>
      <w:ind w:left="315" w:leftChars="150" w:firstLine="0" w:firstLineChars="0"/>
    </w:pPr>
    <w:rPr>
      <w:rFonts w:ascii="宋体" w:hAnsi="宋体"/>
    </w:rPr>
  </w:style>
  <w:style w:type="character" w:customStyle="1" w:styleId="49">
    <w:name w:val="填空题 Char"/>
    <w:link w:val="45"/>
    <w:qFormat/>
    <w:uiPriority w:val="0"/>
    <w:rPr>
      <w:rFonts w:ascii="Times New Roman" w:hAnsi="Times New Roman" w:eastAsia="宋体" w:cs="Times New Roman"/>
      <w:szCs w:val="24"/>
    </w:rPr>
  </w:style>
  <w:style w:type="character" w:customStyle="1" w:styleId="50">
    <w:name w:val="解答题-正文 Char"/>
    <w:link w:val="48"/>
    <w:qFormat/>
    <w:uiPriority w:val="0"/>
    <w:rPr>
      <w:rFonts w:ascii="宋体" w:hAnsi="宋体" w:eastAsia="宋体" w:cs="Times New Roman"/>
      <w:szCs w:val="24"/>
    </w:rPr>
  </w:style>
  <w:style w:type="character" w:customStyle="1" w:styleId="51">
    <w:name w:val="latex_linear"/>
    <w:basedOn w:val="9"/>
    <w:qFormat/>
    <w:uiPriority w:val="0"/>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0.bin"/><Relationship Id="rId98" Type="http://schemas.openxmlformats.org/officeDocument/2006/relationships/image" Target="media/image51.wmf"/><Relationship Id="rId97" Type="http://schemas.openxmlformats.org/officeDocument/2006/relationships/oleObject" Target="embeddings/oleObject39.bin"/><Relationship Id="rId96" Type="http://schemas.openxmlformats.org/officeDocument/2006/relationships/image" Target="media/image50.wmf"/><Relationship Id="rId95" Type="http://schemas.openxmlformats.org/officeDocument/2006/relationships/oleObject" Target="embeddings/oleObject38.bin"/><Relationship Id="rId94" Type="http://schemas.openxmlformats.org/officeDocument/2006/relationships/image" Target="media/image49.wmf"/><Relationship Id="rId93" Type="http://schemas.openxmlformats.org/officeDocument/2006/relationships/oleObject" Target="embeddings/oleObject37.bin"/><Relationship Id="rId92" Type="http://schemas.openxmlformats.org/officeDocument/2006/relationships/image" Target="media/image48.wmf"/><Relationship Id="rId91" Type="http://schemas.openxmlformats.org/officeDocument/2006/relationships/oleObject" Target="embeddings/oleObject36.bin"/><Relationship Id="rId90" Type="http://schemas.openxmlformats.org/officeDocument/2006/relationships/oleObject" Target="embeddings/oleObject35.bin"/><Relationship Id="rId9" Type="http://schemas.openxmlformats.org/officeDocument/2006/relationships/theme" Target="theme/theme1.xml"/><Relationship Id="rId89" Type="http://schemas.openxmlformats.org/officeDocument/2006/relationships/oleObject" Target="embeddings/oleObject34.bin"/><Relationship Id="rId88" Type="http://schemas.openxmlformats.org/officeDocument/2006/relationships/oleObject" Target="embeddings/oleObject33.bin"/><Relationship Id="rId87" Type="http://schemas.openxmlformats.org/officeDocument/2006/relationships/image" Target="media/image47.wmf"/><Relationship Id="rId86" Type="http://schemas.openxmlformats.org/officeDocument/2006/relationships/oleObject" Target="embeddings/oleObject32.bin"/><Relationship Id="rId85" Type="http://schemas.openxmlformats.org/officeDocument/2006/relationships/image" Target="media/image46.wmf"/><Relationship Id="rId84" Type="http://schemas.openxmlformats.org/officeDocument/2006/relationships/oleObject" Target="embeddings/oleObject31.bin"/><Relationship Id="rId83" Type="http://schemas.openxmlformats.org/officeDocument/2006/relationships/image" Target="media/image45.wmf"/><Relationship Id="rId82" Type="http://schemas.openxmlformats.org/officeDocument/2006/relationships/oleObject" Target="embeddings/oleObject30.bin"/><Relationship Id="rId81" Type="http://schemas.openxmlformats.org/officeDocument/2006/relationships/image" Target="media/image44.wmf"/><Relationship Id="rId80" Type="http://schemas.openxmlformats.org/officeDocument/2006/relationships/oleObject" Target="embeddings/oleObject29.bin"/><Relationship Id="rId8" Type="http://schemas.openxmlformats.org/officeDocument/2006/relationships/footer" Target="footer3.xml"/><Relationship Id="rId79" Type="http://schemas.openxmlformats.org/officeDocument/2006/relationships/oleObject" Target="embeddings/oleObject28.bin"/><Relationship Id="rId78" Type="http://schemas.openxmlformats.org/officeDocument/2006/relationships/image" Target="media/image43.png"/><Relationship Id="rId77" Type="http://schemas.openxmlformats.org/officeDocument/2006/relationships/image" Target="media/image42.wmf"/><Relationship Id="rId76" Type="http://schemas.openxmlformats.org/officeDocument/2006/relationships/oleObject" Target="embeddings/oleObject27.bin"/><Relationship Id="rId75" Type="http://schemas.openxmlformats.org/officeDocument/2006/relationships/image" Target="media/image41.wmf"/><Relationship Id="rId74" Type="http://schemas.openxmlformats.org/officeDocument/2006/relationships/oleObject" Target="embeddings/oleObject26.bin"/><Relationship Id="rId73" Type="http://schemas.openxmlformats.org/officeDocument/2006/relationships/image" Target="media/image40.wmf"/><Relationship Id="rId72" Type="http://schemas.openxmlformats.org/officeDocument/2006/relationships/oleObject" Target="embeddings/oleObject25.bin"/><Relationship Id="rId71" Type="http://schemas.openxmlformats.org/officeDocument/2006/relationships/image" Target="media/image39.wmf"/><Relationship Id="rId70" Type="http://schemas.openxmlformats.org/officeDocument/2006/relationships/oleObject" Target="embeddings/oleObject24.bin"/><Relationship Id="rId7" Type="http://schemas.openxmlformats.org/officeDocument/2006/relationships/footer" Target="footer2.xml"/><Relationship Id="rId69" Type="http://schemas.openxmlformats.org/officeDocument/2006/relationships/image" Target="media/image38.wmf"/><Relationship Id="rId68" Type="http://schemas.openxmlformats.org/officeDocument/2006/relationships/oleObject" Target="embeddings/oleObject23.bin"/><Relationship Id="rId67" Type="http://schemas.openxmlformats.org/officeDocument/2006/relationships/image" Target="media/image37.wmf"/><Relationship Id="rId66" Type="http://schemas.openxmlformats.org/officeDocument/2006/relationships/oleObject" Target="embeddings/oleObject22.bin"/><Relationship Id="rId65" Type="http://schemas.openxmlformats.org/officeDocument/2006/relationships/image" Target="media/image36.wmf"/><Relationship Id="rId64" Type="http://schemas.openxmlformats.org/officeDocument/2006/relationships/oleObject" Target="embeddings/oleObject21.bin"/><Relationship Id="rId63" Type="http://schemas.openxmlformats.org/officeDocument/2006/relationships/image" Target="media/image35.wmf"/><Relationship Id="rId62" Type="http://schemas.openxmlformats.org/officeDocument/2006/relationships/oleObject" Target="embeddings/oleObject20.bin"/><Relationship Id="rId61" Type="http://schemas.openxmlformats.org/officeDocument/2006/relationships/image" Target="media/image34.wmf"/><Relationship Id="rId60" Type="http://schemas.openxmlformats.org/officeDocument/2006/relationships/oleObject" Target="embeddings/oleObject19.bin"/><Relationship Id="rId6" Type="http://schemas.openxmlformats.org/officeDocument/2006/relationships/footer" Target="footer1.xml"/><Relationship Id="rId59" Type="http://schemas.openxmlformats.org/officeDocument/2006/relationships/image" Target="media/image33.wmf"/><Relationship Id="rId58" Type="http://schemas.openxmlformats.org/officeDocument/2006/relationships/oleObject" Target="embeddings/oleObject18.bin"/><Relationship Id="rId57" Type="http://schemas.microsoft.com/office/2007/relationships/hdphoto" Target="media/image32.wdp"/><Relationship Id="rId56" Type="http://schemas.openxmlformats.org/officeDocument/2006/relationships/image" Target="media/image31.png"/><Relationship Id="rId55" Type="http://schemas.microsoft.com/office/2007/relationships/hdphoto" Target="media/image30.wdp"/><Relationship Id="rId54" Type="http://schemas.openxmlformats.org/officeDocument/2006/relationships/image" Target="media/image29.png"/><Relationship Id="rId53" Type="http://schemas.openxmlformats.org/officeDocument/2006/relationships/image" Target="media/image28.wmf"/><Relationship Id="rId52" Type="http://schemas.openxmlformats.org/officeDocument/2006/relationships/oleObject" Target="embeddings/oleObject17.bin"/><Relationship Id="rId51" Type="http://schemas.openxmlformats.org/officeDocument/2006/relationships/image" Target="media/image27.png"/><Relationship Id="rId50" Type="http://schemas.openxmlformats.org/officeDocument/2006/relationships/image" Target="media/image26.wmf"/><Relationship Id="rId5" Type="http://schemas.openxmlformats.org/officeDocument/2006/relationships/header" Target="header3.xml"/><Relationship Id="rId49" Type="http://schemas.openxmlformats.org/officeDocument/2006/relationships/oleObject" Target="embeddings/oleObject16.bin"/><Relationship Id="rId48" Type="http://schemas.openxmlformats.org/officeDocument/2006/relationships/image" Target="media/image25.wmf"/><Relationship Id="rId47" Type="http://schemas.openxmlformats.org/officeDocument/2006/relationships/oleObject" Target="embeddings/oleObject15.bin"/><Relationship Id="rId46" Type="http://schemas.openxmlformats.org/officeDocument/2006/relationships/image" Target="media/image24.wmf"/><Relationship Id="rId45" Type="http://schemas.openxmlformats.org/officeDocument/2006/relationships/oleObject" Target="embeddings/oleObject14.bin"/><Relationship Id="rId44" Type="http://schemas.openxmlformats.org/officeDocument/2006/relationships/image" Target="media/image23.wmf"/><Relationship Id="rId43" Type="http://schemas.openxmlformats.org/officeDocument/2006/relationships/oleObject" Target="embeddings/oleObject13.bin"/><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wmf"/><Relationship Id="rId4" Type="http://schemas.openxmlformats.org/officeDocument/2006/relationships/header" Target="header2.xml"/><Relationship Id="rId39" Type="http://schemas.openxmlformats.org/officeDocument/2006/relationships/oleObject" Target="embeddings/oleObject12.bin"/><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wmf"/><Relationship Id="rId34" Type="http://schemas.openxmlformats.org/officeDocument/2006/relationships/oleObject" Target="embeddings/oleObject11.bin"/><Relationship Id="rId33" Type="http://schemas.openxmlformats.org/officeDocument/2006/relationships/oleObject" Target="embeddings/oleObject10.bin"/><Relationship Id="rId32" Type="http://schemas.openxmlformats.org/officeDocument/2006/relationships/image" Target="media/image15.wmf"/><Relationship Id="rId31" Type="http://schemas.openxmlformats.org/officeDocument/2006/relationships/oleObject" Target="embeddings/oleObject9.bin"/><Relationship Id="rId30" Type="http://schemas.openxmlformats.org/officeDocument/2006/relationships/image" Target="media/image14.wmf"/><Relationship Id="rId3" Type="http://schemas.openxmlformats.org/officeDocument/2006/relationships/header" Target="header1.xml"/><Relationship Id="rId299" Type="http://schemas.openxmlformats.org/officeDocument/2006/relationships/fontTable" Target="fontTable.xml"/><Relationship Id="rId298" Type="http://schemas.openxmlformats.org/officeDocument/2006/relationships/customXml" Target="../customXml/item1.xml"/><Relationship Id="rId297" Type="http://schemas.openxmlformats.org/officeDocument/2006/relationships/image" Target="media/image144.wmf"/><Relationship Id="rId296" Type="http://schemas.openxmlformats.org/officeDocument/2006/relationships/oleObject" Target="embeddings/oleObject145.bin"/><Relationship Id="rId295" Type="http://schemas.openxmlformats.org/officeDocument/2006/relationships/image" Target="media/image143.wmf"/><Relationship Id="rId294" Type="http://schemas.openxmlformats.org/officeDocument/2006/relationships/oleObject" Target="embeddings/oleObject144.bin"/><Relationship Id="rId293" Type="http://schemas.openxmlformats.org/officeDocument/2006/relationships/image" Target="media/image142.wmf"/><Relationship Id="rId292" Type="http://schemas.openxmlformats.org/officeDocument/2006/relationships/oleObject" Target="embeddings/oleObject143.bin"/><Relationship Id="rId291" Type="http://schemas.openxmlformats.org/officeDocument/2006/relationships/image" Target="media/image141.wmf"/><Relationship Id="rId290" Type="http://schemas.openxmlformats.org/officeDocument/2006/relationships/oleObject" Target="embeddings/oleObject142.bin"/><Relationship Id="rId29" Type="http://schemas.openxmlformats.org/officeDocument/2006/relationships/oleObject" Target="embeddings/oleObject8.bin"/><Relationship Id="rId289" Type="http://schemas.openxmlformats.org/officeDocument/2006/relationships/image" Target="media/image140.wmf"/><Relationship Id="rId288" Type="http://schemas.openxmlformats.org/officeDocument/2006/relationships/oleObject" Target="embeddings/oleObject141.bin"/><Relationship Id="rId287" Type="http://schemas.openxmlformats.org/officeDocument/2006/relationships/image" Target="media/image139.wmf"/><Relationship Id="rId286" Type="http://schemas.openxmlformats.org/officeDocument/2006/relationships/oleObject" Target="embeddings/oleObject140.bin"/><Relationship Id="rId285" Type="http://schemas.openxmlformats.org/officeDocument/2006/relationships/image" Target="media/image138.wmf"/><Relationship Id="rId284" Type="http://schemas.openxmlformats.org/officeDocument/2006/relationships/oleObject" Target="embeddings/oleObject139.bin"/><Relationship Id="rId283" Type="http://schemas.openxmlformats.org/officeDocument/2006/relationships/image" Target="media/image137.wmf"/><Relationship Id="rId282" Type="http://schemas.openxmlformats.org/officeDocument/2006/relationships/oleObject" Target="embeddings/oleObject138.bin"/><Relationship Id="rId281" Type="http://schemas.openxmlformats.org/officeDocument/2006/relationships/image" Target="media/image136.wmf"/><Relationship Id="rId280" Type="http://schemas.openxmlformats.org/officeDocument/2006/relationships/oleObject" Target="embeddings/oleObject137.bin"/><Relationship Id="rId28" Type="http://schemas.openxmlformats.org/officeDocument/2006/relationships/image" Target="media/image13.wmf"/><Relationship Id="rId279" Type="http://schemas.openxmlformats.org/officeDocument/2006/relationships/image" Target="media/image135.wmf"/><Relationship Id="rId278" Type="http://schemas.openxmlformats.org/officeDocument/2006/relationships/oleObject" Target="embeddings/oleObject136.bin"/><Relationship Id="rId277" Type="http://schemas.openxmlformats.org/officeDocument/2006/relationships/image" Target="media/image134.wmf"/><Relationship Id="rId276" Type="http://schemas.openxmlformats.org/officeDocument/2006/relationships/oleObject" Target="embeddings/oleObject135.bin"/><Relationship Id="rId275" Type="http://schemas.openxmlformats.org/officeDocument/2006/relationships/image" Target="media/image133.wmf"/><Relationship Id="rId274" Type="http://schemas.openxmlformats.org/officeDocument/2006/relationships/oleObject" Target="embeddings/oleObject134.bin"/><Relationship Id="rId273" Type="http://schemas.openxmlformats.org/officeDocument/2006/relationships/image" Target="media/image132.wmf"/><Relationship Id="rId272" Type="http://schemas.openxmlformats.org/officeDocument/2006/relationships/oleObject" Target="embeddings/oleObject133.bin"/><Relationship Id="rId271" Type="http://schemas.openxmlformats.org/officeDocument/2006/relationships/image" Target="media/image131.wmf"/><Relationship Id="rId270" Type="http://schemas.openxmlformats.org/officeDocument/2006/relationships/oleObject" Target="embeddings/oleObject132.bin"/><Relationship Id="rId27" Type="http://schemas.openxmlformats.org/officeDocument/2006/relationships/oleObject" Target="embeddings/oleObject7.bin"/><Relationship Id="rId269" Type="http://schemas.openxmlformats.org/officeDocument/2006/relationships/image" Target="media/image130.wmf"/><Relationship Id="rId268" Type="http://schemas.openxmlformats.org/officeDocument/2006/relationships/oleObject" Target="embeddings/oleObject131.bin"/><Relationship Id="rId267" Type="http://schemas.openxmlformats.org/officeDocument/2006/relationships/image" Target="media/image129.wmf"/><Relationship Id="rId266" Type="http://schemas.openxmlformats.org/officeDocument/2006/relationships/oleObject" Target="embeddings/oleObject130.bin"/><Relationship Id="rId265" Type="http://schemas.openxmlformats.org/officeDocument/2006/relationships/image" Target="media/image128.wmf"/><Relationship Id="rId264" Type="http://schemas.openxmlformats.org/officeDocument/2006/relationships/oleObject" Target="embeddings/oleObject129.bin"/><Relationship Id="rId263" Type="http://schemas.openxmlformats.org/officeDocument/2006/relationships/image" Target="media/image127.wmf"/><Relationship Id="rId262" Type="http://schemas.openxmlformats.org/officeDocument/2006/relationships/oleObject" Target="embeddings/oleObject128.bin"/><Relationship Id="rId261" Type="http://schemas.openxmlformats.org/officeDocument/2006/relationships/image" Target="media/image126.wmf"/><Relationship Id="rId260" Type="http://schemas.openxmlformats.org/officeDocument/2006/relationships/oleObject" Target="embeddings/oleObject127.bin"/><Relationship Id="rId26" Type="http://schemas.openxmlformats.org/officeDocument/2006/relationships/image" Target="media/image12.wmf"/><Relationship Id="rId259" Type="http://schemas.openxmlformats.org/officeDocument/2006/relationships/image" Target="media/image125.wmf"/><Relationship Id="rId258" Type="http://schemas.openxmlformats.org/officeDocument/2006/relationships/oleObject" Target="embeddings/oleObject126.bin"/><Relationship Id="rId257" Type="http://schemas.openxmlformats.org/officeDocument/2006/relationships/image" Target="media/image124.wmf"/><Relationship Id="rId256" Type="http://schemas.openxmlformats.org/officeDocument/2006/relationships/oleObject" Target="embeddings/oleObject125.bin"/><Relationship Id="rId255" Type="http://schemas.openxmlformats.org/officeDocument/2006/relationships/image" Target="media/image123.wmf"/><Relationship Id="rId254" Type="http://schemas.openxmlformats.org/officeDocument/2006/relationships/oleObject" Target="embeddings/oleObject124.bin"/><Relationship Id="rId253" Type="http://schemas.openxmlformats.org/officeDocument/2006/relationships/image" Target="media/image122.wmf"/><Relationship Id="rId252" Type="http://schemas.openxmlformats.org/officeDocument/2006/relationships/oleObject" Target="embeddings/oleObject123.bin"/><Relationship Id="rId251" Type="http://schemas.openxmlformats.org/officeDocument/2006/relationships/oleObject" Target="embeddings/oleObject122.bin"/><Relationship Id="rId250" Type="http://schemas.openxmlformats.org/officeDocument/2006/relationships/image" Target="media/image121.wmf"/><Relationship Id="rId25" Type="http://schemas.openxmlformats.org/officeDocument/2006/relationships/oleObject" Target="embeddings/oleObject6.bin"/><Relationship Id="rId249" Type="http://schemas.openxmlformats.org/officeDocument/2006/relationships/oleObject" Target="embeddings/oleObject121.bin"/><Relationship Id="rId248" Type="http://schemas.openxmlformats.org/officeDocument/2006/relationships/image" Target="media/image120.wmf"/><Relationship Id="rId247" Type="http://schemas.openxmlformats.org/officeDocument/2006/relationships/oleObject" Target="embeddings/oleObject120.bin"/><Relationship Id="rId246" Type="http://schemas.openxmlformats.org/officeDocument/2006/relationships/image" Target="media/image119.wmf"/><Relationship Id="rId245" Type="http://schemas.openxmlformats.org/officeDocument/2006/relationships/oleObject" Target="embeddings/oleObject119.bin"/><Relationship Id="rId244" Type="http://schemas.openxmlformats.org/officeDocument/2006/relationships/image" Target="media/image118.wmf"/><Relationship Id="rId243" Type="http://schemas.openxmlformats.org/officeDocument/2006/relationships/oleObject" Target="embeddings/oleObject118.bin"/><Relationship Id="rId242" Type="http://schemas.openxmlformats.org/officeDocument/2006/relationships/image" Target="media/image117.wmf"/><Relationship Id="rId241" Type="http://schemas.openxmlformats.org/officeDocument/2006/relationships/oleObject" Target="embeddings/oleObject117.bin"/><Relationship Id="rId240" Type="http://schemas.openxmlformats.org/officeDocument/2006/relationships/image" Target="media/image116.wmf"/><Relationship Id="rId24" Type="http://schemas.openxmlformats.org/officeDocument/2006/relationships/image" Target="media/image11.png"/><Relationship Id="rId239" Type="http://schemas.openxmlformats.org/officeDocument/2006/relationships/oleObject" Target="embeddings/oleObject116.bin"/><Relationship Id="rId238" Type="http://schemas.openxmlformats.org/officeDocument/2006/relationships/image" Target="media/image115.wmf"/><Relationship Id="rId237" Type="http://schemas.openxmlformats.org/officeDocument/2006/relationships/oleObject" Target="embeddings/oleObject115.bin"/><Relationship Id="rId236" Type="http://schemas.openxmlformats.org/officeDocument/2006/relationships/image" Target="media/image114.wmf"/><Relationship Id="rId235" Type="http://schemas.openxmlformats.org/officeDocument/2006/relationships/oleObject" Target="embeddings/oleObject114.bin"/><Relationship Id="rId234" Type="http://schemas.openxmlformats.org/officeDocument/2006/relationships/image" Target="media/image113.wmf"/><Relationship Id="rId233" Type="http://schemas.openxmlformats.org/officeDocument/2006/relationships/oleObject" Target="embeddings/oleObject113.bin"/><Relationship Id="rId232" Type="http://schemas.openxmlformats.org/officeDocument/2006/relationships/image" Target="media/image112.wmf"/><Relationship Id="rId231" Type="http://schemas.openxmlformats.org/officeDocument/2006/relationships/oleObject" Target="embeddings/oleObject112.bin"/><Relationship Id="rId230" Type="http://schemas.openxmlformats.org/officeDocument/2006/relationships/image" Target="media/image111.wmf"/><Relationship Id="rId23" Type="http://schemas.openxmlformats.org/officeDocument/2006/relationships/image" Target="media/image10.png"/><Relationship Id="rId229" Type="http://schemas.openxmlformats.org/officeDocument/2006/relationships/oleObject" Target="embeddings/oleObject111.bin"/><Relationship Id="rId228" Type="http://schemas.openxmlformats.org/officeDocument/2006/relationships/image" Target="media/image110.wmf"/><Relationship Id="rId227" Type="http://schemas.openxmlformats.org/officeDocument/2006/relationships/oleObject" Target="embeddings/oleObject110.bin"/><Relationship Id="rId226" Type="http://schemas.openxmlformats.org/officeDocument/2006/relationships/image" Target="media/image109.wmf"/><Relationship Id="rId225" Type="http://schemas.openxmlformats.org/officeDocument/2006/relationships/oleObject" Target="embeddings/oleObject109.bin"/><Relationship Id="rId224" Type="http://schemas.openxmlformats.org/officeDocument/2006/relationships/image" Target="media/image108.wmf"/><Relationship Id="rId223" Type="http://schemas.openxmlformats.org/officeDocument/2006/relationships/oleObject" Target="embeddings/oleObject108.bin"/><Relationship Id="rId222" Type="http://schemas.openxmlformats.org/officeDocument/2006/relationships/image" Target="media/image107.wmf"/><Relationship Id="rId221" Type="http://schemas.openxmlformats.org/officeDocument/2006/relationships/oleObject" Target="embeddings/oleObject107.bin"/><Relationship Id="rId220" Type="http://schemas.openxmlformats.org/officeDocument/2006/relationships/oleObject" Target="embeddings/oleObject106.bin"/><Relationship Id="rId22" Type="http://schemas.openxmlformats.org/officeDocument/2006/relationships/image" Target="media/image9.png"/><Relationship Id="rId219" Type="http://schemas.openxmlformats.org/officeDocument/2006/relationships/image" Target="media/image106.wmf"/><Relationship Id="rId218" Type="http://schemas.openxmlformats.org/officeDocument/2006/relationships/oleObject" Target="embeddings/oleObject105.bin"/><Relationship Id="rId217" Type="http://schemas.openxmlformats.org/officeDocument/2006/relationships/image" Target="media/image105.wmf"/><Relationship Id="rId216" Type="http://schemas.openxmlformats.org/officeDocument/2006/relationships/oleObject" Target="embeddings/oleObject104.bin"/><Relationship Id="rId215" Type="http://schemas.openxmlformats.org/officeDocument/2006/relationships/image" Target="media/image104.wmf"/><Relationship Id="rId214" Type="http://schemas.openxmlformats.org/officeDocument/2006/relationships/oleObject" Target="embeddings/oleObject103.bin"/><Relationship Id="rId213" Type="http://schemas.microsoft.com/office/2007/relationships/hdphoto" Target="media/image103.wdp"/><Relationship Id="rId212" Type="http://schemas.openxmlformats.org/officeDocument/2006/relationships/image" Target="media/image102.png"/><Relationship Id="rId211" Type="http://schemas.openxmlformats.org/officeDocument/2006/relationships/image" Target="media/image101.wmf"/><Relationship Id="rId210" Type="http://schemas.openxmlformats.org/officeDocument/2006/relationships/oleObject" Target="embeddings/oleObject102.bin"/><Relationship Id="rId21" Type="http://schemas.openxmlformats.org/officeDocument/2006/relationships/image" Target="media/image8.png"/><Relationship Id="rId209" Type="http://schemas.openxmlformats.org/officeDocument/2006/relationships/image" Target="media/image100.wmf"/><Relationship Id="rId208" Type="http://schemas.openxmlformats.org/officeDocument/2006/relationships/oleObject" Target="embeddings/oleObject101.bin"/><Relationship Id="rId207" Type="http://schemas.openxmlformats.org/officeDocument/2006/relationships/image" Target="media/image99.wmf"/><Relationship Id="rId206" Type="http://schemas.openxmlformats.org/officeDocument/2006/relationships/oleObject" Target="embeddings/oleObject100.bin"/><Relationship Id="rId205" Type="http://schemas.openxmlformats.org/officeDocument/2006/relationships/image" Target="media/image98.wmf"/><Relationship Id="rId204" Type="http://schemas.openxmlformats.org/officeDocument/2006/relationships/oleObject" Target="embeddings/oleObject99.bin"/><Relationship Id="rId203" Type="http://schemas.openxmlformats.org/officeDocument/2006/relationships/image" Target="media/image97.wmf"/><Relationship Id="rId202" Type="http://schemas.openxmlformats.org/officeDocument/2006/relationships/oleObject" Target="embeddings/oleObject98.bin"/><Relationship Id="rId201" Type="http://schemas.openxmlformats.org/officeDocument/2006/relationships/oleObject" Target="embeddings/oleObject97.bin"/><Relationship Id="rId200" Type="http://schemas.openxmlformats.org/officeDocument/2006/relationships/image" Target="media/image96.wmf"/><Relationship Id="rId20" Type="http://schemas.openxmlformats.org/officeDocument/2006/relationships/image" Target="media/image7.png"/><Relationship Id="rId2" Type="http://schemas.openxmlformats.org/officeDocument/2006/relationships/settings" Target="settings.xml"/><Relationship Id="rId199" Type="http://schemas.openxmlformats.org/officeDocument/2006/relationships/oleObject" Target="embeddings/oleObject96.bin"/><Relationship Id="rId198" Type="http://schemas.openxmlformats.org/officeDocument/2006/relationships/image" Target="media/image95.png"/><Relationship Id="rId197" Type="http://schemas.openxmlformats.org/officeDocument/2006/relationships/image" Target="media/image94.png"/><Relationship Id="rId196" Type="http://schemas.openxmlformats.org/officeDocument/2006/relationships/image" Target="media/image93.wmf"/><Relationship Id="rId195" Type="http://schemas.openxmlformats.org/officeDocument/2006/relationships/oleObject" Target="embeddings/oleObject95.bin"/><Relationship Id="rId194" Type="http://schemas.openxmlformats.org/officeDocument/2006/relationships/oleObject" Target="embeddings/oleObject94.bin"/><Relationship Id="rId193" Type="http://schemas.openxmlformats.org/officeDocument/2006/relationships/oleObject" Target="embeddings/oleObject93.bin"/><Relationship Id="rId192" Type="http://schemas.openxmlformats.org/officeDocument/2006/relationships/oleObject" Target="embeddings/oleObject92.bin"/><Relationship Id="rId191" Type="http://schemas.openxmlformats.org/officeDocument/2006/relationships/image" Target="media/image92.wmf"/><Relationship Id="rId190" Type="http://schemas.openxmlformats.org/officeDocument/2006/relationships/oleObject" Target="embeddings/oleObject91.bin"/><Relationship Id="rId19" Type="http://schemas.openxmlformats.org/officeDocument/2006/relationships/image" Target="media/image6.wmf"/><Relationship Id="rId189" Type="http://schemas.openxmlformats.org/officeDocument/2006/relationships/image" Target="media/image91.wmf"/><Relationship Id="rId188" Type="http://schemas.openxmlformats.org/officeDocument/2006/relationships/oleObject" Target="embeddings/oleObject90.bin"/><Relationship Id="rId187" Type="http://schemas.openxmlformats.org/officeDocument/2006/relationships/oleObject" Target="embeddings/oleObject89.bin"/><Relationship Id="rId186" Type="http://schemas.openxmlformats.org/officeDocument/2006/relationships/oleObject" Target="embeddings/oleObject88.bin"/><Relationship Id="rId185" Type="http://schemas.openxmlformats.org/officeDocument/2006/relationships/oleObject" Target="embeddings/oleObject87.bin"/><Relationship Id="rId184" Type="http://schemas.openxmlformats.org/officeDocument/2006/relationships/oleObject" Target="embeddings/oleObject86.bin"/><Relationship Id="rId183" Type="http://schemas.openxmlformats.org/officeDocument/2006/relationships/oleObject" Target="embeddings/oleObject85.bin"/><Relationship Id="rId182" Type="http://schemas.openxmlformats.org/officeDocument/2006/relationships/oleObject" Target="embeddings/oleObject84.bin"/><Relationship Id="rId181" Type="http://schemas.openxmlformats.org/officeDocument/2006/relationships/oleObject" Target="embeddings/oleObject83.bin"/><Relationship Id="rId180" Type="http://schemas.openxmlformats.org/officeDocument/2006/relationships/oleObject" Target="embeddings/oleObject82.bin"/><Relationship Id="rId18" Type="http://schemas.openxmlformats.org/officeDocument/2006/relationships/oleObject" Target="embeddings/oleObject5.bin"/><Relationship Id="rId179" Type="http://schemas.openxmlformats.org/officeDocument/2006/relationships/image" Target="media/image90.png"/><Relationship Id="rId178" Type="http://schemas.openxmlformats.org/officeDocument/2006/relationships/image" Target="media/image89.wmf"/><Relationship Id="rId177" Type="http://schemas.openxmlformats.org/officeDocument/2006/relationships/oleObject" Target="embeddings/oleObject81.bin"/><Relationship Id="rId176" Type="http://schemas.openxmlformats.org/officeDocument/2006/relationships/oleObject" Target="embeddings/oleObject80.bin"/><Relationship Id="rId175" Type="http://schemas.openxmlformats.org/officeDocument/2006/relationships/oleObject" Target="embeddings/oleObject79.bin"/><Relationship Id="rId174" Type="http://schemas.openxmlformats.org/officeDocument/2006/relationships/image" Target="media/image88.wmf"/><Relationship Id="rId173" Type="http://schemas.openxmlformats.org/officeDocument/2006/relationships/oleObject" Target="embeddings/oleObject78.bin"/><Relationship Id="rId172" Type="http://schemas.openxmlformats.org/officeDocument/2006/relationships/image" Target="media/image87.wmf"/><Relationship Id="rId171" Type="http://schemas.openxmlformats.org/officeDocument/2006/relationships/oleObject" Target="embeddings/oleObject77.bin"/><Relationship Id="rId170" Type="http://schemas.openxmlformats.org/officeDocument/2006/relationships/image" Target="media/image86.wmf"/><Relationship Id="rId17" Type="http://schemas.openxmlformats.org/officeDocument/2006/relationships/image" Target="media/image5.wmf"/><Relationship Id="rId169" Type="http://schemas.openxmlformats.org/officeDocument/2006/relationships/oleObject" Target="embeddings/oleObject76.bin"/><Relationship Id="rId168" Type="http://schemas.openxmlformats.org/officeDocument/2006/relationships/image" Target="media/image85.wmf"/><Relationship Id="rId167" Type="http://schemas.openxmlformats.org/officeDocument/2006/relationships/oleObject" Target="embeddings/oleObject75.bin"/><Relationship Id="rId166" Type="http://schemas.openxmlformats.org/officeDocument/2006/relationships/image" Target="media/image84.wmf"/><Relationship Id="rId165" Type="http://schemas.openxmlformats.org/officeDocument/2006/relationships/oleObject" Target="embeddings/oleObject74.bin"/><Relationship Id="rId164" Type="http://schemas.openxmlformats.org/officeDocument/2006/relationships/oleObject" Target="embeddings/oleObject73.bin"/><Relationship Id="rId163" Type="http://schemas.openxmlformats.org/officeDocument/2006/relationships/image" Target="media/image83.wmf"/><Relationship Id="rId162" Type="http://schemas.openxmlformats.org/officeDocument/2006/relationships/oleObject" Target="embeddings/oleObject72.bin"/><Relationship Id="rId161" Type="http://schemas.openxmlformats.org/officeDocument/2006/relationships/image" Target="media/image82.wmf"/><Relationship Id="rId160" Type="http://schemas.openxmlformats.org/officeDocument/2006/relationships/oleObject" Target="embeddings/oleObject71.bin"/><Relationship Id="rId16" Type="http://schemas.openxmlformats.org/officeDocument/2006/relationships/oleObject" Target="embeddings/oleObject4.bin"/><Relationship Id="rId159" Type="http://schemas.openxmlformats.org/officeDocument/2006/relationships/image" Target="media/image81.wmf"/><Relationship Id="rId158" Type="http://schemas.openxmlformats.org/officeDocument/2006/relationships/oleObject" Target="embeddings/oleObject70.bin"/><Relationship Id="rId157" Type="http://schemas.openxmlformats.org/officeDocument/2006/relationships/image" Target="media/image80.wmf"/><Relationship Id="rId156" Type="http://schemas.openxmlformats.org/officeDocument/2006/relationships/oleObject" Target="embeddings/oleObject69.bin"/><Relationship Id="rId155" Type="http://schemas.openxmlformats.org/officeDocument/2006/relationships/image" Target="media/image79.wmf"/><Relationship Id="rId154" Type="http://schemas.openxmlformats.org/officeDocument/2006/relationships/oleObject" Target="embeddings/oleObject68.bin"/><Relationship Id="rId153" Type="http://schemas.openxmlformats.org/officeDocument/2006/relationships/image" Target="media/image78.wmf"/><Relationship Id="rId152" Type="http://schemas.openxmlformats.org/officeDocument/2006/relationships/oleObject" Target="embeddings/oleObject67.bin"/><Relationship Id="rId151" Type="http://schemas.openxmlformats.org/officeDocument/2006/relationships/image" Target="media/image77.wmf"/><Relationship Id="rId150" Type="http://schemas.openxmlformats.org/officeDocument/2006/relationships/oleObject" Target="embeddings/oleObject66.bin"/><Relationship Id="rId15" Type="http://schemas.openxmlformats.org/officeDocument/2006/relationships/image" Target="media/image4.wmf"/><Relationship Id="rId149" Type="http://schemas.openxmlformats.org/officeDocument/2006/relationships/image" Target="media/image76.wmf"/><Relationship Id="rId148" Type="http://schemas.openxmlformats.org/officeDocument/2006/relationships/oleObject" Target="embeddings/oleObject65.bin"/><Relationship Id="rId147" Type="http://schemas.openxmlformats.org/officeDocument/2006/relationships/image" Target="media/image75.wmf"/><Relationship Id="rId146" Type="http://schemas.openxmlformats.org/officeDocument/2006/relationships/oleObject" Target="embeddings/oleObject64.bin"/><Relationship Id="rId145" Type="http://schemas.openxmlformats.org/officeDocument/2006/relationships/image" Target="media/image74.wmf"/><Relationship Id="rId144" Type="http://schemas.openxmlformats.org/officeDocument/2006/relationships/oleObject" Target="embeddings/oleObject63.bin"/><Relationship Id="rId143" Type="http://schemas.openxmlformats.org/officeDocument/2006/relationships/image" Target="media/image73.wmf"/><Relationship Id="rId142" Type="http://schemas.openxmlformats.org/officeDocument/2006/relationships/oleObject" Target="embeddings/oleObject62.bin"/><Relationship Id="rId141" Type="http://schemas.openxmlformats.org/officeDocument/2006/relationships/image" Target="media/image72.wmf"/><Relationship Id="rId140" Type="http://schemas.openxmlformats.org/officeDocument/2006/relationships/oleObject" Target="embeddings/oleObject61.bin"/><Relationship Id="rId14" Type="http://schemas.openxmlformats.org/officeDocument/2006/relationships/oleObject" Target="embeddings/oleObject3.bin"/><Relationship Id="rId139" Type="http://schemas.openxmlformats.org/officeDocument/2006/relationships/image" Target="media/image71.wmf"/><Relationship Id="rId138" Type="http://schemas.openxmlformats.org/officeDocument/2006/relationships/oleObject" Target="embeddings/oleObject60.bin"/><Relationship Id="rId137" Type="http://schemas.openxmlformats.org/officeDocument/2006/relationships/image" Target="media/image70.wmf"/><Relationship Id="rId136" Type="http://schemas.openxmlformats.org/officeDocument/2006/relationships/oleObject" Target="embeddings/oleObject59.bin"/><Relationship Id="rId135" Type="http://schemas.openxmlformats.org/officeDocument/2006/relationships/image" Target="media/image69.wmf"/><Relationship Id="rId134" Type="http://schemas.openxmlformats.org/officeDocument/2006/relationships/oleObject" Target="embeddings/oleObject58.bin"/><Relationship Id="rId133" Type="http://schemas.openxmlformats.org/officeDocument/2006/relationships/image" Target="media/image68.wmf"/><Relationship Id="rId132" Type="http://schemas.openxmlformats.org/officeDocument/2006/relationships/oleObject" Target="embeddings/oleObject57.bin"/><Relationship Id="rId131" Type="http://schemas.openxmlformats.org/officeDocument/2006/relationships/image" Target="media/image67.png"/><Relationship Id="rId130" Type="http://schemas.openxmlformats.org/officeDocument/2006/relationships/image" Target="media/image66.wmf"/><Relationship Id="rId13" Type="http://schemas.openxmlformats.org/officeDocument/2006/relationships/image" Target="media/image3.wmf"/><Relationship Id="rId129" Type="http://schemas.openxmlformats.org/officeDocument/2006/relationships/oleObject" Target="embeddings/oleObject56.bin"/><Relationship Id="rId128" Type="http://schemas.openxmlformats.org/officeDocument/2006/relationships/image" Target="media/image65.wmf"/><Relationship Id="rId127" Type="http://schemas.openxmlformats.org/officeDocument/2006/relationships/oleObject" Target="embeddings/oleObject55.bin"/><Relationship Id="rId126" Type="http://schemas.openxmlformats.org/officeDocument/2006/relationships/image" Target="media/image64.wmf"/><Relationship Id="rId125" Type="http://schemas.openxmlformats.org/officeDocument/2006/relationships/oleObject" Target="embeddings/oleObject54.bin"/><Relationship Id="rId124" Type="http://schemas.openxmlformats.org/officeDocument/2006/relationships/image" Target="media/image63.wmf"/><Relationship Id="rId123" Type="http://schemas.openxmlformats.org/officeDocument/2006/relationships/oleObject" Target="embeddings/oleObject53.bin"/><Relationship Id="rId122" Type="http://schemas.openxmlformats.org/officeDocument/2006/relationships/image" Target="media/image62.wmf"/><Relationship Id="rId121" Type="http://schemas.openxmlformats.org/officeDocument/2006/relationships/oleObject" Target="embeddings/oleObject52.bin"/><Relationship Id="rId120" Type="http://schemas.openxmlformats.org/officeDocument/2006/relationships/image" Target="media/image61.wmf"/><Relationship Id="rId12" Type="http://schemas.openxmlformats.org/officeDocument/2006/relationships/oleObject" Target="embeddings/oleObject2.bin"/><Relationship Id="rId119" Type="http://schemas.openxmlformats.org/officeDocument/2006/relationships/oleObject" Target="embeddings/oleObject51.bin"/><Relationship Id="rId118" Type="http://schemas.openxmlformats.org/officeDocument/2006/relationships/image" Target="media/image60.wmf"/><Relationship Id="rId117" Type="http://schemas.openxmlformats.org/officeDocument/2006/relationships/oleObject" Target="embeddings/oleObject50.bin"/><Relationship Id="rId116" Type="http://schemas.openxmlformats.org/officeDocument/2006/relationships/image" Target="media/image59.wmf"/><Relationship Id="rId115" Type="http://schemas.openxmlformats.org/officeDocument/2006/relationships/oleObject" Target="embeddings/oleObject49.bin"/><Relationship Id="rId114" Type="http://schemas.openxmlformats.org/officeDocument/2006/relationships/oleObject" Target="embeddings/oleObject48.bin"/><Relationship Id="rId113" Type="http://schemas.openxmlformats.org/officeDocument/2006/relationships/oleObject" Target="embeddings/oleObject47.bin"/><Relationship Id="rId112" Type="http://schemas.openxmlformats.org/officeDocument/2006/relationships/image" Target="media/image58.wmf"/><Relationship Id="rId111" Type="http://schemas.openxmlformats.org/officeDocument/2006/relationships/oleObject" Target="embeddings/oleObject46.bin"/><Relationship Id="rId110" Type="http://schemas.openxmlformats.org/officeDocument/2006/relationships/image" Target="media/image57.wmf"/><Relationship Id="rId11" Type="http://schemas.openxmlformats.org/officeDocument/2006/relationships/image" Target="media/image2.wmf"/><Relationship Id="rId109" Type="http://schemas.openxmlformats.org/officeDocument/2006/relationships/oleObject" Target="embeddings/oleObject45.bin"/><Relationship Id="rId108" Type="http://schemas.openxmlformats.org/officeDocument/2006/relationships/image" Target="media/image56.wmf"/><Relationship Id="rId107" Type="http://schemas.openxmlformats.org/officeDocument/2006/relationships/oleObject" Target="embeddings/oleObject44.bin"/><Relationship Id="rId106" Type="http://schemas.openxmlformats.org/officeDocument/2006/relationships/image" Target="media/image55.wmf"/><Relationship Id="rId105" Type="http://schemas.openxmlformats.org/officeDocument/2006/relationships/oleObject" Target="embeddings/oleObject43.bin"/><Relationship Id="rId104" Type="http://schemas.openxmlformats.org/officeDocument/2006/relationships/image" Target="media/image54.wmf"/><Relationship Id="rId103" Type="http://schemas.openxmlformats.org/officeDocument/2006/relationships/oleObject" Target="embeddings/oleObject42.bin"/><Relationship Id="rId102" Type="http://schemas.openxmlformats.org/officeDocument/2006/relationships/image" Target="media/image53.wmf"/><Relationship Id="rId101" Type="http://schemas.openxmlformats.org/officeDocument/2006/relationships/oleObject" Target="embeddings/oleObject41.bin"/><Relationship Id="rId100" Type="http://schemas.openxmlformats.org/officeDocument/2006/relationships/image" Target="media/image52.wmf"/><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23567;&#22934;&#21150;&#20844;\03-&#21442;&#19982;&#39033;&#30446;\12-&#20013;&#39640;&#32771;&#30495;&#39064;\&#20013;&#32771;\1.&#26631;&#20934;\&#38468;&#20214;\&#38468;&#20214;8&#65306;&#35797;&#21367;&#26679;&#24335;\&#20013;&#32771;&#25968;&#23398;&#35797;&#21367;&#26679;&#24335;V0.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中考数学试卷样式V0.1.dot</Template>
  <Company>技术维护组</Company>
  <Pages>1</Pages>
  <Words>720</Words>
  <Characters>4105</Characters>
  <Lines>34</Lines>
  <Paragraphs>9</Paragraphs>
  <TotalTime>1</TotalTime>
  <ScaleCrop>false</ScaleCrop>
  <LinksUpToDate>false</LinksUpToDate>
  <CharactersWithSpaces>4816</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2017-09-28T03:37:00Z</dcterms:created>
  <dc:creator>Windows 用户</dc:creator>
  <cp:lastModifiedBy>英雄好汉</cp:lastModifiedBy>
  <cp:lastPrinted>2019-09-03T14:44:00Z</cp:lastPrinted>
  <dcterms:modified xsi:type="dcterms:W3CDTF">2021-02-19T03:34:12Z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2052-11.1.0.10314</vt:lpwstr>
  </property>
  <property fmtid="{D5CDD505-2E9C-101B-9397-08002B2CF9AE}" pid="4" name="KSOSaveFontToCloudKey">
    <vt:lpwstr>234116856_embed</vt:lpwstr>
  </property>
</Properties>
</file>